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765"/>
        <w:tblW w:w="0" w:type="auto"/>
        <w:tblLook w:val="04A0" w:firstRow="1" w:lastRow="0" w:firstColumn="1" w:lastColumn="0" w:noHBand="0" w:noVBand="1"/>
      </w:tblPr>
      <w:tblGrid>
        <w:gridCol w:w="5070"/>
      </w:tblGrid>
      <w:tr w:rsidR="004D2BA3" w:rsidTr="003531BD">
        <w:tc>
          <w:tcPr>
            <w:tcW w:w="5070" w:type="dxa"/>
            <w:tcBorders>
              <w:bottom w:val="single" w:sz="4" w:space="0" w:color="auto"/>
            </w:tcBorders>
            <w:shd w:val="clear" w:color="auto" w:fill="auto"/>
          </w:tcPr>
          <w:p w:rsidR="004D2BA3" w:rsidRDefault="004D2BA3" w:rsidP="00E07151">
            <w:pPr>
              <w:spacing w:line="276" w:lineRule="auto"/>
            </w:pPr>
            <w:permStart w:id="612963586" w:edGrp="everyone"/>
            <w:r>
              <w:t xml:space="preserve"> </w:t>
            </w:r>
            <w:permEnd w:id="612963586"/>
          </w:p>
        </w:tc>
      </w:tr>
      <w:tr w:rsidR="004D2BA3" w:rsidRPr="00534E06" w:rsidTr="003531BD">
        <w:tc>
          <w:tcPr>
            <w:tcW w:w="5070" w:type="dxa"/>
            <w:tcBorders>
              <w:top w:val="single" w:sz="4" w:space="0" w:color="auto"/>
            </w:tcBorders>
            <w:shd w:val="clear" w:color="auto" w:fill="auto"/>
          </w:tcPr>
          <w:p w:rsidR="004D2BA3" w:rsidRPr="00534E06" w:rsidRDefault="004D2BA3" w:rsidP="00E07151">
            <w:pPr>
              <w:rPr>
                <w:sz w:val="22"/>
                <w:szCs w:val="22"/>
              </w:rPr>
            </w:pPr>
            <w:r w:rsidRPr="00534E06">
              <w:rPr>
                <w:sz w:val="22"/>
                <w:szCs w:val="22"/>
              </w:rPr>
              <w:t>Skole</w:t>
            </w:r>
          </w:p>
        </w:tc>
      </w:tr>
      <w:tr w:rsidR="004D2BA3" w:rsidTr="003531BD">
        <w:tc>
          <w:tcPr>
            <w:tcW w:w="5070" w:type="dxa"/>
            <w:tcBorders>
              <w:bottom w:val="single" w:sz="4" w:space="0" w:color="auto"/>
            </w:tcBorders>
            <w:shd w:val="clear" w:color="auto" w:fill="auto"/>
          </w:tcPr>
          <w:p w:rsidR="004D2BA3" w:rsidRDefault="004D2BA3" w:rsidP="00E07151">
            <w:pPr>
              <w:spacing w:line="276" w:lineRule="auto"/>
            </w:pPr>
            <w:permStart w:id="1833784324" w:edGrp="everyone"/>
            <w:r>
              <w:t xml:space="preserve"> </w:t>
            </w:r>
            <w:permEnd w:id="1833784324"/>
          </w:p>
        </w:tc>
      </w:tr>
      <w:tr w:rsidR="004D2BA3" w:rsidRPr="00534E06" w:rsidTr="003531BD">
        <w:tc>
          <w:tcPr>
            <w:tcW w:w="5070" w:type="dxa"/>
            <w:tcBorders>
              <w:top w:val="single" w:sz="4" w:space="0" w:color="auto"/>
            </w:tcBorders>
            <w:shd w:val="clear" w:color="auto" w:fill="auto"/>
          </w:tcPr>
          <w:p w:rsidR="004D2BA3" w:rsidRPr="00534E06" w:rsidRDefault="004D2BA3" w:rsidP="00E07151">
            <w:pPr>
              <w:rPr>
                <w:sz w:val="22"/>
                <w:szCs w:val="22"/>
              </w:rPr>
            </w:pPr>
            <w:r w:rsidRPr="00534E06">
              <w:rPr>
                <w:sz w:val="22"/>
                <w:szCs w:val="22"/>
              </w:rPr>
              <w:t>Adresse</w:t>
            </w:r>
          </w:p>
        </w:tc>
      </w:tr>
      <w:tr w:rsidR="004D2BA3" w:rsidTr="003531BD">
        <w:tc>
          <w:tcPr>
            <w:tcW w:w="5070" w:type="dxa"/>
            <w:tcBorders>
              <w:bottom w:val="single" w:sz="4" w:space="0" w:color="auto"/>
            </w:tcBorders>
            <w:shd w:val="clear" w:color="auto" w:fill="auto"/>
          </w:tcPr>
          <w:p w:rsidR="004D2BA3" w:rsidRDefault="004D2BA3" w:rsidP="00E07151">
            <w:pPr>
              <w:spacing w:line="276" w:lineRule="auto"/>
            </w:pPr>
            <w:permStart w:id="1042940428" w:edGrp="everyone"/>
            <w:r>
              <w:t xml:space="preserve"> </w:t>
            </w:r>
            <w:permEnd w:id="1042940428"/>
          </w:p>
        </w:tc>
      </w:tr>
      <w:tr w:rsidR="004D2BA3" w:rsidRPr="00534E06" w:rsidTr="003531BD">
        <w:tc>
          <w:tcPr>
            <w:tcW w:w="5070" w:type="dxa"/>
            <w:tcBorders>
              <w:top w:val="single" w:sz="4" w:space="0" w:color="auto"/>
            </w:tcBorders>
            <w:shd w:val="clear" w:color="auto" w:fill="auto"/>
          </w:tcPr>
          <w:p w:rsidR="004D2BA3" w:rsidRPr="00534E06" w:rsidRDefault="004D2BA3" w:rsidP="00E07151">
            <w:pPr>
              <w:rPr>
                <w:sz w:val="22"/>
                <w:szCs w:val="22"/>
              </w:rPr>
            </w:pPr>
            <w:r w:rsidRPr="00534E06">
              <w:rPr>
                <w:sz w:val="22"/>
                <w:szCs w:val="22"/>
              </w:rPr>
              <w:t>Postnummer og sted</w:t>
            </w:r>
          </w:p>
        </w:tc>
      </w:tr>
    </w:tbl>
    <w:p w:rsidR="004D2BA3" w:rsidRDefault="00FF6D72">
      <w:r>
        <w:rPr>
          <w:noProof/>
        </w:rPr>
        <w:drawing>
          <wp:anchor distT="0" distB="0" distL="114300" distR="114300" simplePos="0" relativeHeight="251659264" behindDoc="0" locked="0" layoutInCell="1" allowOverlap="1" wp14:anchorId="5F35FAA4" wp14:editId="34DD5A9E">
            <wp:simplePos x="0" y="0"/>
            <wp:positionH relativeFrom="margin">
              <wp:posOffset>4869180</wp:posOffset>
            </wp:positionH>
            <wp:positionV relativeFrom="page">
              <wp:posOffset>424815</wp:posOffset>
            </wp:positionV>
            <wp:extent cx="541655" cy="625475"/>
            <wp:effectExtent l="0" t="0" r="0" b="3175"/>
            <wp:wrapThrough wrapText="bothSides">
              <wp:wrapPolygon edited="0">
                <wp:start x="0" y="0"/>
                <wp:lineTo x="0" y="21052"/>
                <wp:lineTo x="20511" y="21052"/>
                <wp:lineTo x="20511"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655"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635">
        <w:rPr>
          <w:noProof/>
        </w:rPr>
        <w:drawing>
          <wp:anchor distT="0" distB="0" distL="114300" distR="114300" simplePos="0" relativeHeight="251655168" behindDoc="0" locked="0" layoutInCell="1" allowOverlap="1">
            <wp:simplePos x="0" y="0"/>
            <wp:positionH relativeFrom="margin">
              <wp:posOffset>4130625</wp:posOffset>
            </wp:positionH>
            <wp:positionV relativeFrom="margin">
              <wp:posOffset>-456816</wp:posOffset>
            </wp:positionV>
            <wp:extent cx="525145" cy="621665"/>
            <wp:effectExtent l="0" t="0" r="0" b="0"/>
            <wp:wrapNone/>
            <wp:docPr id="2" name="Bilde 1" descr="Leka kom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eka komm.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BA3" w:rsidRDefault="004D2BA3"/>
    <w:p w:rsidR="00E07151" w:rsidRDefault="00E07151"/>
    <w:p w:rsidR="00E07151" w:rsidRDefault="00E07151"/>
    <w:p w:rsidR="004C60AE" w:rsidRDefault="004C60AE"/>
    <w:p w:rsidR="000C6760" w:rsidRDefault="000C6760"/>
    <w:tbl>
      <w:tblPr>
        <w:tblpPr w:leftFromText="141" w:rightFromText="141" w:vertAnchor="page" w:horzAnchor="margin" w:tblpY="5716"/>
        <w:tblW w:w="0" w:type="auto"/>
        <w:tblLook w:val="04A0" w:firstRow="1" w:lastRow="0" w:firstColumn="1" w:lastColumn="0" w:noHBand="0" w:noVBand="1"/>
      </w:tblPr>
      <w:tblGrid>
        <w:gridCol w:w="5070"/>
      </w:tblGrid>
      <w:tr w:rsidR="00E07151" w:rsidTr="003531BD">
        <w:tc>
          <w:tcPr>
            <w:tcW w:w="5070" w:type="dxa"/>
            <w:tcBorders>
              <w:bottom w:val="single" w:sz="4" w:space="0" w:color="auto"/>
            </w:tcBorders>
            <w:shd w:val="clear" w:color="auto" w:fill="auto"/>
          </w:tcPr>
          <w:p w:rsidR="00E07151" w:rsidRDefault="003531BD" w:rsidP="003531BD">
            <w:pPr>
              <w:spacing w:line="276" w:lineRule="auto"/>
            </w:pPr>
            <w:permStart w:id="1363745481" w:edGrp="everyone"/>
            <w:r>
              <w:t xml:space="preserve"> </w:t>
            </w:r>
            <w:permEnd w:id="1363745481"/>
          </w:p>
        </w:tc>
      </w:tr>
      <w:tr w:rsidR="00E07151" w:rsidRPr="00534E06" w:rsidTr="003531BD">
        <w:tc>
          <w:tcPr>
            <w:tcW w:w="5070" w:type="dxa"/>
            <w:tcBorders>
              <w:top w:val="single" w:sz="4" w:space="0" w:color="auto"/>
            </w:tcBorders>
            <w:shd w:val="clear" w:color="auto" w:fill="auto"/>
          </w:tcPr>
          <w:p w:rsidR="00E07151" w:rsidRPr="00534E06" w:rsidRDefault="00E07151" w:rsidP="003531BD">
            <w:pPr>
              <w:rPr>
                <w:sz w:val="22"/>
                <w:szCs w:val="22"/>
              </w:rPr>
            </w:pPr>
            <w:r w:rsidRPr="00534E06">
              <w:rPr>
                <w:sz w:val="22"/>
                <w:szCs w:val="22"/>
              </w:rPr>
              <w:t>Navn</w:t>
            </w:r>
          </w:p>
        </w:tc>
      </w:tr>
      <w:tr w:rsidR="00E07151" w:rsidTr="003531BD">
        <w:tc>
          <w:tcPr>
            <w:tcW w:w="5070" w:type="dxa"/>
            <w:tcBorders>
              <w:bottom w:val="single" w:sz="4" w:space="0" w:color="auto"/>
            </w:tcBorders>
            <w:shd w:val="clear" w:color="auto" w:fill="auto"/>
          </w:tcPr>
          <w:p w:rsidR="00E07151" w:rsidRDefault="00E07151" w:rsidP="003531BD">
            <w:pPr>
              <w:spacing w:line="276" w:lineRule="auto"/>
            </w:pPr>
            <w:permStart w:id="1569138929" w:edGrp="everyone"/>
            <w:r>
              <w:t xml:space="preserve"> </w:t>
            </w:r>
            <w:permEnd w:id="1569138929"/>
          </w:p>
        </w:tc>
      </w:tr>
      <w:tr w:rsidR="00E07151" w:rsidTr="003531BD">
        <w:tc>
          <w:tcPr>
            <w:tcW w:w="5070" w:type="dxa"/>
            <w:tcBorders>
              <w:top w:val="single" w:sz="4" w:space="0" w:color="auto"/>
            </w:tcBorders>
            <w:shd w:val="clear" w:color="auto" w:fill="auto"/>
          </w:tcPr>
          <w:p w:rsidR="00E07151" w:rsidRPr="003531BD" w:rsidRDefault="00E07151" w:rsidP="003531BD">
            <w:pPr>
              <w:rPr>
                <w:sz w:val="22"/>
                <w:szCs w:val="22"/>
              </w:rPr>
            </w:pPr>
            <w:r w:rsidRPr="003531BD">
              <w:rPr>
                <w:sz w:val="22"/>
                <w:szCs w:val="22"/>
              </w:rPr>
              <w:t>Adresse</w:t>
            </w:r>
          </w:p>
        </w:tc>
      </w:tr>
      <w:tr w:rsidR="00E07151" w:rsidTr="003531BD">
        <w:tc>
          <w:tcPr>
            <w:tcW w:w="5070" w:type="dxa"/>
            <w:tcBorders>
              <w:bottom w:val="single" w:sz="4" w:space="0" w:color="auto"/>
            </w:tcBorders>
            <w:shd w:val="clear" w:color="auto" w:fill="auto"/>
          </w:tcPr>
          <w:p w:rsidR="00E07151" w:rsidRDefault="00E07151" w:rsidP="003531BD">
            <w:pPr>
              <w:spacing w:line="276" w:lineRule="auto"/>
            </w:pPr>
            <w:permStart w:id="1347375461" w:edGrp="everyone"/>
            <w:r>
              <w:t xml:space="preserve"> </w:t>
            </w:r>
            <w:permEnd w:id="1347375461"/>
          </w:p>
        </w:tc>
      </w:tr>
      <w:tr w:rsidR="00E07151" w:rsidRPr="00534E06" w:rsidTr="003531BD">
        <w:tc>
          <w:tcPr>
            <w:tcW w:w="5070" w:type="dxa"/>
            <w:tcBorders>
              <w:top w:val="single" w:sz="4" w:space="0" w:color="auto"/>
            </w:tcBorders>
            <w:shd w:val="clear" w:color="auto" w:fill="auto"/>
          </w:tcPr>
          <w:p w:rsidR="00E07151" w:rsidRPr="00534E06" w:rsidRDefault="00E07151" w:rsidP="003531BD">
            <w:pPr>
              <w:rPr>
                <w:sz w:val="22"/>
                <w:szCs w:val="22"/>
              </w:rPr>
            </w:pPr>
            <w:r w:rsidRPr="00534E06">
              <w:rPr>
                <w:sz w:val="22"/>
                <w:szCs w:val="22"/>
              </w:rPr>
              <w:t>Postnummer og sted</w:t>
            </w:r>
          </w:p>
        </w:tc>
      </w:tr>
    </w:tbl>
    <w:p w:rsidR="004D2BA3" w:rsidRDefault="004D2BA3" w:rsidP="00F22EEC"/>
    <w:p w:rsidR="004D2BA3" w:rsidRDefault="004D2BA3" w:rsidP="00F22EEC"/>
    <w:p w:rsidR="000C6760" w:rsidRDefault="000C6760">
      <w:r>
        <w:tab/>
      </w:r>
    </w:p>
    <w:p w:rsidR="000C6760" w:rsidRDefault="000C6760"/>
    <w:p w:rsidR="00E07151" w:rsidRDefault="00E07151"/>
    <w:p w:rsidR="003531BD" w:rsidRDefault="003531BD"/>
    <w:p w:rsidR="003531BD" w:rsidRDefault="003531BD"/>
    <w:p w:rsidR="00E07151" w:rsidRPr="003531BD" w:rsidRDefault="003531BD">
      <w:pPr>
        <w:rPr>
          <w:sz w:val="28"/>
          <w:szCs w:val="28"/>
        </w:rPr>
      </w:pPr>
      <w:r w:rsidRPr="003531BD">
        <w:rPr>
          <w:sz w:val="28"/>
          <w:szCs w:val="28"/>
        </w:rPr>
        <w:t>Til:</w:t>
      </w:r>
    </w:p>
    <w:p w:rsidR="00E07151" w:rsidRDefault="00E07151"/>
    <w:p w:rsidR="003531BD" w:rsidRDefault="003531BD"/>
    <w:p w:rsidR="00E07151" w:rsidRDefault="00E07151">
      <w:pPr>
        <w:pStyle w:val="Brdtekst2"/>
      </w:pPr>
    </w:p>
    <w:p w:rsidR="00E07151" w:rsidRDefault="00E07151">
      <w:pPr>
        <w:pStyle w:val="Brdtekst2"/>
      </w:pPr>
    </w:p>
    <w:p w:rsidR="00E07151" w:rsidRDefault="00E07151">
      <w:pPr>
        <w:pStyle w:val="Brdtekst2"/>
      </w:pPr>
    </w:p>
    <w:p w:rsidR="00E07151" w:rsidRDefault="00E07151">
      <w:pPr>
        <w:pStyle w:val="Brdtekst2"/>
      </w:pPr>
    </w:p>
    <w:p w:rsidR="00E07151" w:rsidRDefault="00E07151">
      <w:pPr>
        <w:pStyle w:val="Brdtekst2"/>
      </w:pPr>
    </w:p>
    <w:p w:rsidR="00E07151" w:rsidRDefault="00E07151">
      <w:pPr>
        <w:pStyle w:val="Brdtekst2"/>
      </w:pPr>
    </w:p>
    <w:p w:rsidR="00E07151" w:rsidRDefault="00E07151">
      <w:pPr>
        <w:pStyle w:val="Brdtekst2"/>
      </w:pPr>
    </w:p>
    <w:p w:rsidR="00E07151" w:rsidRDefault="00E07151">
      <w:pPr>
        <w:pStyle w:val="Brdtekst2"/>
      </w:pPr>
    </w:p>
    <w:p w:rsidR="00D24664" w:rsidRPr="00092242" w:rsidRDefault="00D24664">
      <w:pPr>
        <w:pStyle w:val="Brdtekst2"/>
      </w:pPr>
      <w:r w:rsidRPr="00092242">
        <w:t>ORIENTERINGSSKRIV MED SVARSKJEMA TIL FORELDRE/FORESATTE/ELEV OVER 15 ÅR FØR SKOLEN FATTER ENKELTVEDTAK</w:t>
      </w:r>
      <w:r w:rsidR="0042011C">
        <w:t xml:space="preserve"> OM SPESIALUNDERVISNING </w:t>
      </w:r>
      <w:r w:rsidRPr="00092242">
        <w:t>ETTER TILRÅDING FRA PEDAGOGISK-PSYKOLOGISK TJENESTE</w:t>
      </w:r>
    </w:p>
    <w:p w:rsidR="00967E6B" w:rsidRDefault="00967E6B">
      <w:pPr>
        <w:rPr>
          <w:b/>
        </w:rPr>
      </w:pPr>
    </w:p>
    <w:p w:rsidR="000C6760" w:rsidRPr="00092242" w:rsidRDefault="00710D81">
      <w:r w:rsidRPr="00092242">
        <w:rPr>
          <w:b/>
        </w:rPr>
        <w:t xml:space="preserve">SVARSKJEMAET </w:t>
      </w:r>
      <w:r>
        <w:rPr>
          <w:b/>
        </w:rPr>
        <w:t>MÅ</w:t>
      </w:r>
      <w:r w:rsidRPr="00710D81">
        <w:rPr>
          <w:b/>
          <w:u w:val="single"/>
        </w:rPr>
        <w:t xml:space="preserve"> RETURNERES</w:t>
      </w:r>
      <w:r>
        <w:rPr>
          <w:b/>
        </w:rPr>
        <w:t xml:space="preserve"> TIL SKOLEN </w:t>
      </w:r>
      <w:r w:rsidR="00956662">
        <w:rPr>
          <w:b/>
        </w:rPr>
        <w:t>INNEN 14 DAGER</w:t>
      </w:r>
    </w:p>
    <w:p w:rsidR="000C6760" w:rsidRDefault="000C6760"/>
    <w:p w:rsidR="00967E6B" w:rsidRDefault="00967E6B"/>
    <w:tbl>
      <w:tblPr>
        <w:tblpPr w:leftFromText="141" w:rightFromText="141" w:vertAnchor="text" w:horzAnchor="page" w:tblpX="6478"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tblGrid>
      <w:tr w:rsidR="004C60AE" w:rsidTr="00534E06">
        <w:tc>
          <w:tcPr>
            <w:tcW w:w="2376" w:type="dxa"/>
            <w:shd w:val="clear" w:color="auto" w:fill="auto"/>
          </w:tcPr>
          <w:p w:rsidR="004C60AE" w:rsidRDefault="004C60AE" w:rsidP="00534E06">
            <w:permStart w:id="1872505163" w:edGrp="everyone"/>
            <w:r>
              <w:t xml:space="preserve"> </w:t>
            </w:r>
            <w:permEnd w:id="1872505163"/>
          </w:p>
        </w:tc>
      </w:tr>
    </w:tbl>
    <w:p w:rsidR="004C60AE" w:rsidRDefault="00F22EEC">
      <w:r>
        <w:t>Skolen</w:t>
      </w:r>
      <w:r w:rsidR="000C6760">
        <w:t xml:space="preserve"> har mottatt </w:t>
      </w:r>
      <w:r w:rsidR="007D4E1F">
        <w:t xml:space="preserve">sakkyndig </w:t>
      </w:r>
      <w:r w:rsidR="00DB3FB1">
        <w:t>vurdering</w:t>
      </w:r>
      <w:r w:rsidR="007D4E1F">
        <w:t xml:space="preserve"> fra PPT dat</w:t>
      </w:r>
      <w:r w:rsidR="004F0961">
        <w:t>ert</w:t>
      </w:r>
      <w:r w:rsidR="000C6760">
        <w:t xml:space="preserve"> </w:t>
      </w:r>
    </w:p>
    <w:p w:rsidR="00746D9B" w:rsidRDefault="00746D9B"/>
    <w:p w:rsidR="004C60AE" w:rsidRDefault="004C60AE"/>
    <w:tbl>
      <w:tblPr>
        <w:tblW w:w="0" w:type="auto"/>
        <w:tblLook w:val="04A0" w:firstRow="1" w:lastRow="0" w:firstColumn="1" w:lastColumn="0" w:noHBand="0" w:noVBand="1"/>
      </w:tblPr>
      <w:tblGrid>
        <w:gridCol w:w="4644"/>
        <w:gridCol w:w="1134"/>
        <w:gridCol w:w="3261"/>
      </w:tblGrid>
      <w:tr w:rsidR="004C60AE" w:rsidTr="00534E06">
        <w:tc>
          <w:tcPr>
            <w:tcW w:w="4644" w:type="dxa"/>
            <w:tcBorders>
              <w:bottom w:val="single" w:sz="4" w:space="0" w:color="auto"/>
            </w:tcBorders>
            <w:shd w:val="clear" w:color="auto" w:fill="auto"/>
          </w:tcPr>
          <w:p w:rsidR="004C60AE" w:rsidRDefault="004C60AE" w:rsidP="00534E06">
            <w:pPr>
              <w:spacing w:line="276" w:lineRule="auto"/>
            </w:pPr>
            <w:permStart w:id="589827083" w:edGrp="everyone"/>
            <w:r>
              <w:t xml:space="preserve"> </w:t>
            </w:r>
            <w:permEnd w:id="589827083"/>
          </w:p>
        </w:tc>
        <w:tc>
          <w:tcPr>
            <w:tcW w:w="1134" w:type="dxa"/>
            <w:shd w:val="clear" w:color="auto" w:fill="auto"/>
          </w:tcPr>
          <w:p w:rsidR="004C60AE" w:rsidRDefault="004C60AE" w:rsidP="00534E06">
            <w:pPr>
              <w:spacing w:line="276" w:lineRule="auto"/>
            </w:pPr>
          </w:p>
        </w:tc>
        <w:tc>
          <w:tcPr>
            <w:tcW w:w="3261" w:type="dxa"/>
            <w:tcBorders>
              <w:bottom w:val="single" w:sz="4" w:space="0" w:color="auto"/>
            </w:tcBorders>
            <w:shd w:val="clear" w:color="auto" w:fill="auto"/>
          </w:tcPr>
          <w:p w:rsidR="004C60AE" w:rsidRDefault="004C60AE" w:rsidP="00534E06">
            <w:pPr>
              <w:spacing w:line="276" w:lineRule="auto"/>
            </w:pPr>
            <w:permStart w:id="898069409" w:edGrp="everyone"/>
            <w:r>
              <w:t xml:space="preserve"> </w:t>
            </w:r>
            <w:permEnd w:id="898069409"/>
          </w:p>
        </w:tc>
      </w:tr>
      <w:tr w:rsidR="004C60AE" w:rsidRPr="00534E06" w:rsidTr="00534E06">
        <w:tc>
          <w:tcPr>
            <w:tcW w:w="4644" w:type="dxa"/>
            <w:tcBorders>
              <w:top w:val="single" w:sz="4" w:space="0" w:color="auto"/>
            </w:tcBorders>
            <w:shd w:val="clear" w:color="auto" w:fill="auto"/>
          </w:tcPr>
          <w:p w:rsidR="004C60AE" w:rsidRPr="00534E06" w:rsidRDefault="004C60AE">
            <w:pPr>
              <w:rPr>
                <w:sz w:val="22"/>
                <w:szCs w:val="22"/>
              </w:rPr>
            </w:pPr>
            <w:r w:rsidRPr="00534E06">
              <w:rPr>
                <w:sz w:val="22"/>
                <w:szCs w:val="22"/>
              </w:rPr>
              <w:t>Elevens navn</w:t>
            </w:r>
          </w:p>
        </w:tc>
        <w:tc>
          <w:tcPr>
            <w:tcW w:w="1134" w:type="dxa"/>
            <w:shd w:val="clear" w:color="auto" w:fill="auto"/>
          </w:tcPr>
          <w:p w:rsidR="004C60AE" w:rsidRPr="00534E06" w:rsidRDefault="004C60AE">
            <w:pPr>
              <w:rPr>
                <w:sz w:val="22"/>
                <w:szCs w:val="22"/>
              </w:rPr>
            </w:pPr>
          </w:p>
        </w:tc>
        <w:tc>
          <w:tcPr>
            <w:tcW w:w="3261" w:type="dxa"/>
            <w:tcBorders>
              <w:top w:val="single" w:sz="4" w:space="0" w:color="auto"/>
            </w:tcBorders>
            <w:shd w:val="clear" w:color="auto" w:fill="auto"/>
          </w:tcPr>
          <w:p w:rsidR="004C60AE" w:rsidRPr="00534E06" w:rsidRDefault="004C60AE">
            <w:pPr>
              <w:rPr>
                <w:sz w:val="22"/>
                <w:szCs w:val="22"/>
              </w:rPr>
            </w:pPr>
            <w:r w:rsidRPr="00534E06">
              <w:rPr>
                <w:sz w:val="22"/>
                <w:szCs w:val="22"/>
              </w:rPr>
              <w:t>Født</w:t>
            </w:r>
          </w:p>
        </w:tc>
      </w:tr>
    </w:tbl>
    <w:p w:rsidR="004C60AE" w:rsidRDefault="004C60AE"/>
    <w:p w:rsidR="00746D9B" w:rsidRDefault="00746D9B"/>
    <w:p w:rsidR="000C6760" w:rsidRPr="00DB3FB1" w:rsidRDefault="000C6760">
      <w:pPr>
        <w:rPr>
          <w:b/>
        </w:rPr>
      </w:pPr>
      <w:r w:rsidRPr="00DB3FB1">
        <w:rPr>
          <w:b/>
        </w:rPr>
        <w:t>Retten til spesialunderv</w:t>
      </w:r>
      <w:r w:rsidR="00746D9B" w:rsidRPr="00DB3FB1">
        <w:rPr>
          <w:b/>
        </w:rPr>
        <w:t xml:space="preserve">isning </w:t>
      </w:r>
      <w:r w:rsidRPr="00DB3FB1">
        <w:rPr>
          <w:b/>
        </w:rPr>
        <w:t xml:space="preserve">er </w:t>
      </w:r>
      <w:r w:rsidR="00962509" w:rsidRPr="00DB3FB1">
        <w:rPr>
          <w:b/>
        </w:rPr>
        <w:t>hjemlet i opplæringsloven § 5-1.</w:t>
      </w:r>
    </w:p>
    <w:p w:rsidR="000C6760" w:rsidRDefault="000C6760"/>
    <w:p w:rsidR="000C6760" w:rsidRDefault="000C6760" w:rsidP="00DE444A">
      <w:r>
        <w:t>Opplæringsloven § 5-4 har nærmere regler om saksbehandling</w:t>
      </w:r>
      <w:r w:rsidR="00746D9B">
        <w:t>en:</w:t>
      </w:r>
    </w:p>
    <w:p w:rsidR="00DE444A" w:rsidRDefault="00DE444A" w:rsidP="00DE444A"/>
    <w:p w:rsidR="000C6760" w:rsidRDefault="000C6760">
      <w:pPr>
        <w:ind w:left="708"/>
        <w:rPr>
          <w:b/>
          <w:i/>
        </w:rPr>
      </w:pPr>
      <w:r>
        <w:rPr>
          <w:b/>
          <w:i/>
        </w:rPr>
        <w:t>§ 5-4 Nærmare om saksbehandlinga i samband med vedtak om spesialundervisning</w:t>
      </w:r>
    </w:p>
    <w:p w:rsidR="000C6760" w:rsidRDefault="000C6760">
      <w:pPr>
        <w:ind w:left="708"/>
        <w:rPr>
          <w:b/>
          <w:i/>
        </w:rPr>
      </w:pPr>
    </w:p>
    <w:p w:rsidR="000C6760" w:rsidRDefault="000C6760">
      <w:pPr>
        <w:ind w:left="708"/>
        <w:rPr>
          <w:b/>
          <w:i/>
        </w:rPr>
      </w:pPr>
      <w:r>
        <w:rPr>
          <w:b/>
          <w:i/>
        </w:rPr>
        <w:t>Eleven eller foreldra til eleven kan krevje at skolen gjer dei undersøkingar som er nødvendige for å finne ut om eleven treng spesialundervisning, og eventuelt kva opplæring eleven treng. Undervisningspersonalet skal vurdere om ein elev treng spesialundervisning og melde frå til rektor når slike behov er til stades.</w:t>
      </w:r>
    </w:p>
    <w:p w:rsidR="000C6760" w:rsidRDefault="000C6760">
      <w:pPr>
        <w:rPr>
          <w:b/>
          <w:i/>
        </w:rPr>
      </w:pPr>
    </w:p>
    <w:p w:rsidR="000C6760" w:rsidRDefault="000C6760" w:rsidP="00DE444A">
      <w:pPr>
        <w:ind w:left="708"/>
        <w:rPr>
          <w:b/>
          <w:i/>
        </w:rPr>
      </w:pPr>
      <w:r>
        <w:rPr>
          <w:b/>
          <w:i/>
        </w:rPr>
        <w:lastRenderedPageBreak/>
        <w:t xml:space="preserve">Før det blir gjort sakkunnig vurdering og før det blir gjort vedtak om å setje i gang spesialundervisning, skal det innhentast samtykke frå eleven eller frå foreldra til eleven. Med dei avgrensingane som følgjer av reglane om teieplikt og § 19 i forvaltningslova, har eleven </w:t>
      </w:r>
    </w:p>
    <w:p w:rsidR="000C6760" w:rsidRDefault="000C6760">
      <w:pPr>
        <w:ind w:left="708"/>
        <w:rPr>
          <w:b/>
          <w:i/>
        </w:rPr>
      </w:pPr>
      <w:r>
        <w:rPr>
          <w:b/>
          <w:i/>
        </w:rPr>
        <w:t>eller foreldra til eleven rett til å gjere seg kjende med innhaldet  i den sakkunnige vurderinga og til å uttale seg  før det blir gjort  vedtak.</w:t>
      </w:r>
    </w:p>
    <w:p w:rsidR="000C6760" w:rsidRDefault="000C6760">
      <w:pPr>
        <w:rPr>
          <w:b/>
          <w:i/>
        </w:rPr>
      </w:pPr>
    </w:p>
    <w:p w:rsidR="000C6760" w:rsidRDefault="000C6760">
      <w:pPr>
        <w:ind w:left="708"/>
        <w:rPr>
          <w:b/>
          <w:i/>
        </w:rPr>
      </w:pPr>
      <w:r>
        <w:rPr>
          <w:b/>
          <w:i/>
        </w:rPr>
        <w:t>Tilbod om spesialundervisning skal så langt råd er, formast ut i samarbeid med eleven og foreldra til eleven, og det skal leggjast stor vekt på deira syn.</w:t>
      </w:r>
    </w:p>
    <w:p w:rsidR="000C6760" w:rsidRDefault="000C6760">
      <w:bookmarkStart w:id="0" w:name="_Toc443633744"/>
    </w:p>
    <w:p w:rsidR="000C6760" w:rsidRDefault="000C6760"/>
    <w:p w:rsidR="000C6760" w:rsidRDefault="000C6760">
      <w:r>
        <w:t xml:space="preserve">På grunnlag av uttalelser fra skole, sakkyndig </w:t>
      </w:r>
      <w:r w:rsidR="00DB3FB1">
        <w:t>vurdering</w:t>
      </w:r>
      <w:r>
        <w:t xml:space="preserve"> og ev</w:t>
      </w:r>
      <w:r w:rsidR="009B2ACA">
        <w:t>entuelle</w:t>
      </w:r>
      <w:r>
        <w:t xml:space="preserve"> merknader fra foresatte og</w:t>
      </w:r>
      <w:r w:rsidR="00092242">
        <w:t>/eller</w:t>
      </w:r>
      <w:r>
        <w:t xml:space="preserve"> elev</w:t>
      </w:r>
      <w:r w:rsidR="00092242">
        <w:t xml:space="preserve"> over 15 år</w:t>
      </w:r>
      <w:r w:rsidR="009B2ACA">
        <w:t>,</w:t>
      </w:r>
      <w:r>
        <w:t xml:space="preserve"> vil </w:t>
      </w:r>
      <w:r w:rsidR="00100002">
        <w:t>skolen v</w:t>
      </w:r>
      <w:r w:rsidR="00C46A54">
        <w:t xml:space="preserve">/rektor </w:t>
      </w:r>
      <w:r>
        <w:t>fatte vedtak vedr</w:t>
      </w:r>
      <w:r w:rsidR="009B2ACA">
        <w:t>ørende</w:t>
      </w:r>
      <w:r>
        <w:t xml:space="preserve"> ev</w:t>
      </w:r>
      <w:r w:rsidR="009B2ACA">
        <w:t>entuelle</w:t>
      </w:r>
      <w:r>
        <w:t xml:space="preserve"> ekstra ressurser til spesialundervisning. </w:t>
      </w:r>
      <w:bookmarkEnd w:id="0"/>
    </w:p>
    <w:p w:rsidR="00092242" w:rsidRDefault="00092242"/>
    <w:p w:rsidR="00092242" w:rsidRDefault="00092242"/>
    <w:p w:rsidR="000C6760" w:rsidRPr="00C63820" w:rsidRDefault="000C6760">
      <w:pPr>
        <w:rPr>
          <w:u w:val="single"/>
        </w:rPr>
      </w:pPr>
      <w:r w:rsidRPr="00C63820">
        <w:rPr>
          <w:u w:val="single"/>
        </w:rPr>
        <w:t>Følgende retningslinjer blir la</w:t>
      </w:r>
      <w:r w:rsidR="00DD4A8B" w:rsidRPr="00C63820">
        <w:rPr>
          <w:u w:val="single"/>
        </w:rPr>
        <w:t>gt til grunn for arbeidet:</w:t>
      </w:r>
    </w:p>
    <w:p w:rsidR="00092242" w:rsidRDefault="00092242" w:rsidP="003C163A">
      <w:pPr>
        <w:tabs>
          <w:tab w:val="num" w:pos="1134"/>
        </w:tabs>
      </w:pPr>
    </w:p>
    <w:p w:rsidR="000C6760" w:rsidRDefault="00C46A54">
      <w:pPr>
        <w:pStyle w:val="Overskrift3"/>
        <w:numPr>
          <w:ilvl w:val="0"/>
          <w:numId w:val="0"/>
        </w:numPr>
        <w:tabs>
          <w:tab w:val="num" w:pos="849"/>
          <w:tab w:val="num" w:pos="1134"/>
        </w:tabs>
        <w:ind w:left="720" w:hanging="720"/>
      </w:pPr>
      <w:r>
        <w:t>Saks</w:t>
      </w:r>
      <w:r w:rsidR="00100002">
        <w:t>b</w:t>
      </w:r>
      <w:r>
        <w:t>ehandlingstid.</w:t>
      </w:r>
      <w:r w:rsidR="000C6760">
        <w:t xml:space="preserve"> </w:t>
      </w:r>
    </w:p>
    <w:p w:rsidR="000C6760" w:rsidRDefault="00100002">
      <w:pPr>
        <w:tabs>
          <w:tab w:val="num" w:pos="1134"/>
        </w:tabs>
      </w:pPr>
      <w:r>
        <w:t>S</w:t>
      </w:r>
      <w:r w:rsidR="000C6760">
        <w:t>aker vedr</w:t>
      </w:r>
      <w:r w:rsidR="009B2ACA">
        <w:t>ørende</w:t>
      </w:r>
      <w:r w:rsidR="00415521">
        <w:t xml:space="preserve"> ressurser </w:t>
      </w:r>
      <w:r w:rsidR="000C6760">
        <w:t xml:space="preserve">og organisering skal behandles </w:t>
      </w:r>
      <w:r w:rsidR="009B2ACA">
        <w:t>uten ugrunna opphold</w:t>
      </w:r>
      <w:r w:rsidR="000C6760">
        <w:t xml:space="preserve">. </w:t>
      </w:r>
      <w:r>
        <w:t>Skolen</w:t>
      </w:r>
      <w:r w:rsidR="000C6760">
        <w:t xml:space="preserve"> gir </w:t>
      </w:r>
      <w:r w:rsidR="009B2ACA">
        <w:t xml:space="preserve">deretter </w:t>
      </w:r>
      <w:r w:rsidR="000C6760">
        <w:t>foreldre/foresatte</w:t>
      </w:r>
      <w:r w:rsidR="003C163A">
        <w:t>/</w:t>
      </w:r>
      <w:r>
        <w:t xml:space="preserve">elev over 15 år </w:t>
      </w:r>
      <w:r w:rsidR="000C6760">
        <w:t>melding om vedtak.</w:t>
      </w:r>
    </w:p>
    <w:p w:rsidR="000C6760" w:rsidRDefault="000C6760">
      <w:pPr>
        <w:pStyle w:val="Overskrift3"/>
        <w:numPr>
          <w:ilvl w:val="0"/>
          <w:numId w:val="0"/>
        </w:numPr>
      </w:pPr>
    </w:p>
    <w:p w:rsidR="00092242" w:rsidRPr="00092242" w:rsidRDefault="00092242" w:rsidP="00092242"/>
    <w:p w:rsidR="000C6760" w:rsidRDefault="000C6760">
      <w:pPr>
        <w:pStyle w:val="Overskrift3"/>
        <w:numPr>
          <w:ilvl w:val="0"/>
          <w:numId w:val="0"/>
        </w:numPr>
      </w:pPr>
      <w:r>
        <w:t>Om enkeltvedtak.</w:t>
      </w:r>
    </w:p>
    <w:p w:rsidR="000C6760" w:rsidRDefault="000C6760">
      <w:pPr>
        <w:pStyle w:val="Overskrift3"/>
        <w:numPr>
          <w:ilvl w:val="0"/>
          <w:numId w:val="0"/>
        </w:numPr>
        <w:rPr>
          <w:i/>
        </w:rPr>
      </w:pPr>
      <w:r>
        <w:rPr>
          <w:i/>
        </w:rPr>
        <w:t>Enk</w:t>
      </w:r>
      <w:r w:rsidR="003042CD">
        <w:rPr>
          <w:i/>
        </w:rPr>
        <w:t>eltvedtak</w:t>
      </w:r>
      <w:r>
        <w:rPr>
          <w:i/>
        </w:rPr>
        <w:t xml:space="preserve"> </w:t>
      </w:r>
      <w:r w:rsidR="00100002">
        <w:rPr>
          <w:i/>
        </w:rPr>
        <w:t>om spesialundervisning</w:t>
      </w:r>
      <w:r>
        <w:rPr>
          <w:i/>
        </w:rPr>
        <w:t xml:space="preserve"> skal inneholde </w:t>
      </w:r>
    </w:p>
    <w:p w:rsidR="000C6760" w:rsidRDefault="000C6760">
      <w:pPr>
        <w:pStyle w:val="Indeks1"/>
        <w:rPr>
          <w:sz w:val="24"/>
        </w:rPr>
      </w:pPr>
      <w:r>
        <w:rPr>
          <w:sz w:val="24"/>
        </w:rPr>
        <w:t>intensjonene i den sakkyndige vurdering</w:t>
      </w:r>
      <w:r w:rsidR="00100002">
        <w:rPr>
          <w:sz w:val="24"/>
        </w:rPr>
        <w:t>en</w:t>
      </w:r>
      <w:r>
        <w:rPr>
          <w:sz w:val="24"/>
        </w:rPr>
        <w:t xml:space="preserve"> </w:t>
      </w:r>
    </w:p>
    <w:p w:rsidR="000C6760" w:rsidRDefault="000C6760">
      <w:pPr>
        <w:pStyle w:val="Indeks1"/>
        <w:rPr>
          <w:sz w:val="24"/>
        </w:rPr>
      </w:pPr>
      <w:r>
        <w:rPr>
          <w:sz w:val="24"/>
        </w:rPr>
        <w:t>spesialundervisningsressurs, oppgitt som antal</w:t>
      </w:r>
      <w:r w:rsidR="00037546">
        <w:rPr>
          <w:sz w:val="24"/>
        </w:rPr>
        <w:t>l undervisningstimer per år, eventuelt</w:t>
      </w:r>
      <w:r>
        <w:rPr>
          <w:sz w:val="24"/>
        </w:rPr>
        <w:t xml:space="preserve"> antall timer for en kortere, nærmere angitt periode. </w:t>
      </w:r>
    </w:p>
    <w:p w:rsidR="000C6760" w:rsidRDefault="000C6760">
      <w:pPr>
        <w:pStyle w:val="Indeks1"/>
        <w:rPr>
          <w:sz w:val="24"/>
        </w:rPr>
      </w:pPr>
      <w:r>
        <w:rPr>
          <w:sz w:val="24"/>
        </w:rPr>
        <w:t>organisering av tiltaket - tolærer i samla klasse, gruppetimer eller enetimer, bistand fra assistent m.v.</w:t>
      </w:r>
    </w:p>
    <w:p w:rsidR="000C6760" w:rsidRDefault="000C6760">
      <w:pPr>
        <w:tabs>
          <w:tab w:val="num" w:pos="1134"/>
        </w:tabs>
      </w:pPr>
    </w:p>
    <w:p w:rsidR="00092242" w:rsidRDefault="00092242">
      <w:pPr>
        <w:tabs>
          <w:tab w:val="num" w:pos="1134"/>
        </w:tabs>
      </w:pPr>
    </w:p>
    <w:p w:rsidR="000C6760" w:rsidRDefault="000C6760">
      <w:pPr>
        <w:pStyle w:val="Overskrift3"/>
        <w:numPr>
          <w:ilvl w:val="0"/>
          <w:numId w:val="0"/>
        </w:numPr>
      </w:pPr>
      <w:bookmarkStart w:id="1" w:name="_Toc443633748"/>
      <w:bookmarkStart w:id="2" w:name="_Toc443633746"/>
      <w:r>
        <w:t>Opplysninger om klage</w:t>
      </w:r>
      <w:r w:rsidR="003C60CF">
        <w:t>rett</w:t>
      </w:r>
      <w:r>
        <w:t>.</w:t>
      </w:r>
    </w:p>
    <w:bookmarkEnd w:id="1"/>
    <w:bookmarkEnd w:id="2"/>
    <w:p w:rsidR="000C6760" w:rsidRDefault="006E44A3">
      <w:r>
        <w:t>Fylkesmannen</w:t>
      </w:r>
      <w:r w:rsidR="000C6760">
        <w:t xml:space="preserve"> i Trøndelag er </w:t>
      </w:r>
      <w:r w:rsidR="00BD384D">
        <w:t>klage</w:t>
      </w:r>
      <w:r w:rsidR="000C6760">
        <w:t xml:space="preserve">instans. </w:t>
      </w:r>
    </w:p>
    <w:p w:rsidR="000C6760" w:rsidRDefault="000C6760">
      <w:r>
        <w:t xml:space="preserve">Frist for </w:t>
      </w:r>
      <w:r w:rsidR="009B2ACA">
        <w:t xml:space="preserve">å </w:t>
      </w:r>
      <w:r>
        <w:t>klage er 3 uker fra melding om vedtak er mottatt.</w:t>
      </w:r>
      <w:r>
        <w:cr/>
        <w:t xml:space="preserve">Klagen sendes </w:t>
      </w:r>
      <w:r w:rsidR="003C163A">
        <w:t>den som har fattet vedtaket</w:t>
      </w:r>
      <w:r>
        <w:t xml:space="preserve"> </w:t>
      </w:r>
      <w:r w:rsidR="003C163A">
        <w:t xml:space="preserve">som foretar </w:t>
      </w:r>
      <w:r>
        <w:t xml:space="preserve">ny behandling. Dersom ny behandling ikke gir medhold, </w:t>
      </w:r>
      <w:r w:rsidR="00C46A54">
        <w:t>sendes</w:t>
      </w:r>
      <w:r>
        <w:t xml:space="preserve"> klagen til </w:t>
      </w:r>
      <w:r w:rsidR="006E44A3">
        <w:t>Fylkesmannen</w:t>
      </w:r>
      <w:r>
        <w:t xml:space="preserve"> som fatter endelig vedtak.</w:t>
      </w:r>
      <w:r>
        <w:cr/>
      </w:r>
    </w:p>
    <w:p w:rsidR="000C6760" w:rsidRDefault="000C6760"/>
    <w:p w:rsidR="000C6760" w:rsidRDefault="00100002">
      <w:pPr>
        <w:rPr>
          <w:b/>
        </w:rPr>
      </w:pPr>
      <w:r>
        <w:rPr>
          <w:b/>
        </w:rPr>
        <w:t>Skolen</w:t>
      </w:r>
      <w:r w:rsidR="00EC639B">
        <w:rPr>
          <w:b/>
        </w:rPr>
        <w:t xml:space="preserve"> ber på denne bakgrunn om at f</w:t>
      </w:r>
      <w:r w:rsidR="000C6760">
        <w:rPr>
          <w:b/>
        </w:rPr>
        <w:t>oreldre/for</w:t>
      </w:r>
      <w:r w:rsidR="003042CD">
        <w:rPr>
          <w:b/>
        </w:rPr>
        <w:t>esatte</w:t>
      </w:r>
      <w:r w:rsidR="00D24664">
        <w:rPr>
          <w:b/>
        </w:rPr>
        <w:t>/elev over 15 år</w:t>
      </w:r>
      <w:r w:rsidR="003042CD">
        <w:rPr>
          <w:b/>
        </w:rPr>
        <w:t xml:space="preserve"> </w:t>
      </w:r>
      <w:r w:rsidR="00EC639B">
        <w:rPr>
          <w:b/>
        </w:rPr>
        <w:t>fyller ut vedlagte skjema senest 14 dager etter at dette brevet er mottatt og sender det til</w:t>
      </w:r>
      <w:r>
        <w:rPr>
          <w:b/>
        </w:rPr>
        <w:t xml:space="preserve"> adressen oppgitt øverst i brevet</w:t>
      </w:r>
      <w:r w:rsidR="003C782D">
        <w:rPr>
          <w:b/>
        </w:rPr>
        <w:t>.</w:t>
      </w:r>
    </w:p>
    <w:p w:rsidR="00EC639B" w:rsidRDefault="00EC639B">
      <w:pPr>
        <w:rPr>
          <w:b/>
        </w:rPr>
      </w:pPr>
    </w:p>
    <w:p w:rsidR="000C6760" w:rsidRDefault="00EC639B">
      <w:r>
        <w:rPr>
          <w:b/>
        </w:rPr>
        <w:t>Skjemaet vil følge sak</w:t>
      </w:r>
      <w:r w:rsidR="00135ADD">
        <w:rPr>
          <w:b/>
        </w:rPr>
        <w:t>en</w:t>
      </w:r>
      <w:r>
        <w:rPr>
          <w:b/>
        </w:rPr>
        <w:t>.</w:t>
      </w:r>
    </w:p>
    <w:p w:rsidR="000C6760" w:rsidRDefault="000C6760"/>
    <w:p w:rsidR="004C60AE" w:rsidRDefault="004C60AE"/>
    <w:tbl>
      <w:tblPr>
        <w:tblW w:w="0" w:type="auto"/>
        <w:tblBorders>
          <w:bottom w:val="single" w:sz="4" w:space="0" w:color="auto"/>
        </w:tblBorders>
        <w:tblLook w:val="04A0" w:firstRow="1" w:lastRow="0" w:firstColumn="1" w:lastColumn="0" w:noHBand="0" w:noVBand="1"/>
      </w:tblPr>
      <w:tblGrid>
        <w:gridCol w:w="5211"/>
      </w:tblGrid>
      <w:tr w:rsidR="004C60AE" w:rsidTr="00534E06">
        <w:tc>
          <w:tcPr>
            <w:tcW w:w="5211" w:type="dxa"/>
            <w:shd w:val="clear" w:color="auto" w:fill="auto"/>
          </w:tcPr>
          <w:p w:rsidR="004C60AE" w:rsidRDefault="004C60AE">
            <w:permStart w:id="379338726" w:edGrp="everyone"/>
            <w:r>
              <w:t xml:space="preserve"> </w:t>
            </w:r>
            <w:permEnd w:id="379338726"/>
          </w:p>
        </w:tc>
      </w:tr>
    </w:tbl>
    <w:p w:rsidR="000C6760" w:rsidRPr="004C60AE" w:rsidRDefault="000E0EBE">
      <w:pPr>
        <w:rPr>
          <w:sz w:val="22"/>
          <w:szCs w:val="22"/>
        </w:rPr>
      </w:pPr>
      <w:r w:rsidRPr="004C60AE">
        <w:rPr>
          <w:sz w:val="22"/>
          <w:szCs w:val="22"/>
        </w:rPr>
        <w:t>Sted og dato</w:t>
      </w:r>
    </w:p>
    <w:p w:rsidR="000C6760" w:rsidRDefault="000C6760"/>
    <w:p w:rsidR="004C60AE" w:rsidRDefault="004C60AE"/>
    <w:tbl>
      <w:tblPr>
        <w:tblW w:w="0" w:type="auto"/>
        <w:tblBorders>
          <w:bottom w:val="single" w:sz="4" w:space="0" w:color="auto"/>
        </w:tblBorders>
        <w:tblLook w:val="04A0" w:firstRow="1" w:lastRow="0" w:firstColumn="1" w:lastColumn="0" w:noHBand="0" w:noVBand="1"/>
      </w:tblPr>
      <w:tblGrid>
        <w:gridCol w:w="6487"/>
      </w:tblGrid>
      <w:tr w:rsidR="004C60AE" w:rsidTr="00534E06">
        <w:tc>
          <w:tcPr>
            <w:tcW w:w="6487" w:type="dxa"/>
            <w:shd w:val="clear" w:color="auto" w:fill="auto"/>
          </w:tcPr>
          <w:p w:rsidR="004C60AE" w:rsidRDefault="004C60AE">
            <w:r>
              <w:t xml:space="preserve"> </w:t>
            </w:r>
          </w:p>
        </w:tc>
      </w:tr>
    </w:tbl>
    <w:p w:rsidR="000C6760" w:rsidRPr="004C60AE" w:rsidRDefault="00C853A0">
      <w:pPr>
        <w:rPr>
          <w:sz w:val="22"/>
          <w:szCs w:val="22"/>
        </w:rPr>
      </w:pPr>
      <w:r w:rsidRPr="004C60AE">
        <w:rPr>
          <w:sz w:val="22"/>
          <w:szCs w:val="22"/>
        </w:rPr>
        <w:t>Underskrift vedtaksmyndighet.</w:t>
      </w:r>
    </w:p>
    <w:p w:rsidR="00875019" w:rsidRDefault="00875019" w:rsidP="00EF3DBA">
      <w:pPr>
        <w:pStyle w:val="Brdtekst2"/>
      </w:pPr>
    </w:p>
    <w:p w:rsidR="00140BDB" w:rsidRDefault="00140BDB" w:rsidP="00EF3DBA">
      <w:pPr>
        <w:pStyle w:val="Brdtekst2"/>
      </w:pPr>
    </w:p>
    <w:p w:rsidR="00140BDB" w:rsidRDefault="00140BDB" w:rsidP="00EF3DBA">
      <w:pPr>
        <w:pStyle w:val="Brdtekst2"/>
      </w:pPr>
    </w:p>
    <w:p w:rsidR="00EF3DBA" w:rsidRDefault="00140BDB" w:rsidP="00EF3DBA">
      <w:pPr>
        <w:pStyle w:val="Brdtekst2"/>
      </w:pPr>
      <w:bookmarkStart w:id="3" w:name="_GoBack"/>
      <w:bookmarkEnd w:id="3"/>
      <w:r w:rsidRPr="00ED5EBE">
        <w:rPr>
          <w:b w:val="0"/>
          <w:noProof/>
        </w:rPr>
        <w:drawing>
          <wp:anchor distT="0" distB="0" distL="114300" distR="114300" simplePos="0" relativeHeight="251661312" behindDoc="0" locked="0" layoutInCell="1" allowOverlap="1" wp14:anchorId="6F5017BA" wp14:editId="6EAB3D8B">
            <wp:simplePos x="0" y="0"/>
            <wp:positionH relativeFrom="margin">
              <wp:posOffset>4141093</wp:posOffset>
            </wp:positionH>
            <wp:positionV relativeFrom="topMargin">
              <wp:align>bottom</wp:align>
            </wp:positionV>
            <wp:extent cx="525145" cy="621665"/>
            <wp:effectExtent l="0" t="0" r="8255" b="6985"/>
            <wp:wrapNone/>
            <wp:docPr id="5" name="Bilde 1" descr="Leka kom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eka komm.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DF611D2" wp14:editId="1416A964">
            <wp:simplePos x="0" y="0"/>
            <wp:positionH relativeFrom="margin">
              <wp:posOffset>4850130</wp:posOffset>
            </wp:positionH>
            <wp:positionV relativeFrom="topMargin">
              <wp:align>bottom</wp:align>
            </wp:positionV>
            <wp:extent cx="551815" cy="637540"/>
            <wp:effectExtent l="0" t="0" r="635" b="0"/>
            <wp:wrapThrough wrapText="bothSides">
              <wp:wrapPolygon edited="0">
                <wp:start x="0" y="0"/>
                <wp:lineTo x="0" y="20653"/>
                <wp:lineTo x="20879" y="20653"/>
                <wp:lineTo x="20879"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815" cy="63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DBA">
        <w:t xml:space="preserve">MELDING </w:t>
      </w:r>
      <w:r w:rsidR="00135ADD">
        <w:t xml:space="preserve">TIL SKOLEN </w:t>
      </w:r>
      <w:r w:rsidR="00D24664">
        <w:t>FØR DET KAN FATTES</w:t>
      </w:r>
      <w:r w:rsidR="00135ADD">
        <w:t xml:space="preserve"> VEDTAK </w:t>
      </w:r>
      <w:r w:rsidR="00EF3DBA">
        <w:t>OM SPESIALUNDERVISNING ETTER TILRÅDING FRA PEDAGOGISK-PSYKO</w:t>
      </w:r>
      <w:r w:rsidR="00100002">
        <w:t xml:space="preserve">LOGISK TJENESTE </w:t>
      </w:r>
    </w:p>
    <w:p w:rsidR="00EC639B" w:rsidRDefault="00EC639B" w:rsidP="00EC639B"/>
    <w:p w:rsidR="00EF3DBA" w:rsidRDefault="00EF3DBA" w:rsidP="00EC639B">
      <w:pPr>
        <w:rPr>
          <w:b/>
        </w:rPr>
      </w:pPr>
    </w:p>
    <w:p w:rsidR="00875019" w:rsidRDefault="00875019" w:rsidP="00EC639B">
      <w:pPr>
        <w:rPr>
          <w:b/>
          <w:sz w:val="32"/>
          <w:szCs w:val="32"/>
        </w:rPr>
      </w:pPr>
    </w:p>
    <w:p w:rsidR="00EF3DBA" w:rsidRDefault="00EF3DBA" w:rsidP="007556C2">
      <w:r w:rsidRPr="007556C2">
        <w:rPr>
          <w:b/>
          <w:sz w:val="28"/>
          <w:szCs w:val="28"/>
        </w:rPr>
        <w:t>TILBAKEMELDING TIL</w:t>
      </w:r>
      <w:r w:rsidR="007556C2">
        <w:rPr>
          <w:b/>
          <w:sz w:val="28"/>
          <w:szCs w:val="28"/>
        </w:rPr>
        <w:t>:</w:t>
      </w:r>
    </w:p>
    <w:p w:rsidR="00EF3DBA" w:rsidRDefault="00EF3DBA" w:rsidP="00EC639B"/>
    <w:tbl>
      <w:tblPr>
        <w:tblW w:w="0" w:type="auto"/>
        <w:tblLook w:val="04A0" w:firstRow="1" w:lastRow="0" w:firstColumn="1" w:lastColumn="0" w:noHBand="0" w:noVBand="1"/>
      </w:tblPr>
      <w:tblGrid>
        <w:gridCol w:w="8330"/>
      </w:tblGrid>
      <w:tr w:rsidR="007556C2" w:rsidTr="00534E06">
        <w:tc>
          <w:tcPr>
            <w:tcW w:w="8330" w:type="dxa"/>
            <w:tcBorders>
              <w:bottom w:val="single" w:sz="4" w:space="0" w:color="auto"/>
            </w:tcBorders>
            <w:shd w:val="clear" w:color="auto" w:fill="auto"/>
          </w:tcPr>
          <w:p w:rsidR="007556C2" w:rsidRDefault="007556C2" w:rsidP="00EC639B">
            <w:permStart w:id="1488324693" w:edGrp="everyone"/>
            <w:r>
              <w:t xml:space="preserve"> </w:t>
            </w:r>
            <w:permEnd w:id="1488324693"/>
          </w:p>
        </w:tc>
      </w:tr>
      <w:tr w:rsidR="007556C2" w:rsidRPr="00534E06" w:rsidTr="00534E06">
        <w:tc>
          <w:tcPr>
            <w:tcW w:w="8330" w:type="dxa"/>
            <w:tcBorders>
              <w:top w:val="single" w:sz="4" w:space="0" w:color="auto"/>
            </w:tcBorders>
            <w:shd w:val="clear" w:color="auto" w:fill="auto"/>
          </w:tcPr>
          <w:p w:rsidR="007556C2" w:rsidRPr="00534E06" w:rsidRDefault="007556C2" w:rsidP="00EC639B">
            <w:pPr>
              <w:rPr>
                <w:sz w:val="22"/>
                <w:szCs w:val="22"/>
              </w:rPr>
            </w:pPr>
            <w:r w:rsidRPr="00534E06">
              <w:rPr>
                <w:sz w:val="22"/>
                <w:szCs w:val="22"/>
              </w:rPr>
              <w:t>Skolens navn</w:t>
            </w:r>
          </w:p>
        </w:tc>
      </w:tr>
    </w:tbl>
    <w:p w:rsidR="00875019" w:rsidRDefault="00875019" w:rsidP="00EC639B"/>
    <w:p w:rsidR="007556C2" w:rsidRDefault="007556C2" w:rsidP="00EC639B"/>
    <w:p w:rsidR="007556C2" w:rsidRDefault="007556C2" w:rsidP="00EC639B"/>
    <w:p w:rsidR="00EF3DBA" w:rsidRDefault="00EF3DBA" w:rsidP="00EC639B">
      <w:r>
        <w:t>Tilbakemeldingen gjelder:</w:t>
      </w:r>
    </w:p>
    <w:p w:rsidR="00EF3DBA" w:rsidRDefault="00EF3DBA" w:rsidP="00EC639B"/>
    <w:tbl>
      <w:tblPr>
        <w:tblW w:w="0" w:type="auto"/>
        <w:tblLook w:val="04A0" w:firstRow="1" w:lastRow="0" w:firstColumn="1" w:lastColumn="0" w:noHBand="0" w:noVBand="1"/>
      </w:tblPr>
      <w:tblGrid>
        <w:gridCol w:w="5551"/>
        <w:gridCol w:w="685"/>
        <w:gridCol w:w="3119"/>
      </w:tblGrid>
      <w:tr w:rsidR="007556C2" w:rsidTr="00534E06">
        <w:tc>
          <w:tcPr>
            <w:tcW w:w="5637" w:type="dxa"/>
            <w:tcBorders>
              <w:bottom w:val="single" w:sz="4" w:space="0" w:color="auto"/>
            </w:tcBorders>
            <w:shd w:val="clear" w:color="auto" w:fill="auto"/>
          </w:tcPr>
          <w:p w:rsidR="007556C2" w:rsidRDefault="007556C2" w:rsidP="00EC639B">
            <w:permStart w:id="1558249600" w:edGrp="everyone"/>
            <w:r>
              <w:t xml:space="preserve"> </w:t>
            </w:r>
            <w:permEnd w:id="1558249600"/>
          </w:p>
        </w:tc>
        <w:tc>
          <w:tcPr>
            <w:tcW w:w="693" w:type="dxa"/>
            <w:shd w:val="clear" w:color="auto" w:fill="auto"/>
          </w:tcPr>
          <w:p w:rsidR="007556C2" w:rsidRDefault="007556C2" w:rsidP="00EC639B"/>
        </w:tc>
        <w:tc>
          <w:tcPr>
            <w:tcW w:w="3165" w:type="dxa"/>
            <w:tcBorders>
              <w:bottom w:val="single" w:sz="4" w:space="0" w:color="auto"/>
            </w:tcBorders>
            <w:shd w:val="clear" w:color="auto" w:fill="auto"/>
          </w:tcPr>
          <w:p w:rsidR="007556C2" w:rsidRDefault="007556C2" w:rsidP="00EC639B">
            <w:permStart w:id="2071293101" w:edGrp="everyone"/>
            <w:r>
              <w:t xml:space="preserve"> </w:t>
            </w:r>
            <w:permEnd w:id="2071293101"/>
          </w:p>
        </w:tc>
      </w:tr>
      <w:tr w:rsidR="007556C2" w:rsidRPr="00534E06" w:rsidTr="00534E06">
        <w:tc>
          <w:tcPr>
            <w:tcW w:w="5637" w:type="dxa"/>
            <w:tcBorders>
              <w:top w:val="single" w:sz="4" w:space="0" w:color="auto"/>
            </w:tcBorders>
            <w:shd w:val="clear" w:color="auto" w:fill="auto"/>
          </w:tcPr>
          <w:p w:rsidR="007556C2" w:rsidRPr="00534E06" w:rsidRDefault="007556C2" w:rsidP="007556C2">
            <w:pPr>
              <w:rPr>
                <w:sz w:val="22"/>
                <w:szCs w:val="22"/>
              </w:rPr>
            </w:pPr>
            <w:r w:rsidRPr="00534E06">
              <w:rPr>
                <w:sz w:val="22"/>
                <w:szCs w:val="22"/>
              </w:rPr>
              <w:t>Elevens navn</w:t>
            </w:r>
          </w:p>
        </w:tc>
        <w:tc>
          <w:tcPr>
            <w:tcW w:w="693" w:type="dxa"/>
            <w:shd w:val="clear" w:color="auto" w:fill="auto"/>
          </w:tcPr>
          <w:p w:rsidR="007556C2" w:rsidRPr="00534E06" w:rsidRDefault="007556C2" w:rsidP="00EC639B">
            <w:pPr>
              <w:rPr>
                <w:sz w:val="22"/>
                <w:szCs w:val="22"/>
              </w:rPr>
            </w:pPr>
          </w:p>
        </w:tc>
        <w:tc>
          <w:tcPr>
            <w:tcW w:w="3165" w:type="dxa"/>
            <w:tcBorders>
              <w:top w:val="single" w:sz="4" w:space="0" w:color="auto"/>
            </w:tcBorders>
            <w:shd w:val="clear" w:color="auto" w:fill="auto"/>
          </w:tcPr>
          <w:p w:rsidR="007556C2" w:rsidRPr="00534E06" w:rsidRDefault="007556C2" w:rsidP="00EC639B">
            <w:pPr>
              <w:rPr>
                <w:sz w:val="22"/>
                <w:szCs w:val="22"/>
              </w:rPr>
            </w:pPr>
            <w:r w:rsidRPr="00534E06">
              <w:rPr>
                <w:sz w:val="22"/>
                <w:szCs w:val="22"/>
              </w:rPr>
              <w:t>Født</w:t>
            </w:r>
          </w:p>
        </w:tc>
      </w:tr>
    </w:tbl>
    <w:p w:rsidR="00875019" w:rsidRDefault="00875019" w:rsidP="00EC639B"/>
    <w:p w:rsidR="00875019" w:rsidRDefault="00875019" w:rsidP="00EC639B"/>
    <w:p w:rsidR="00EF3DBA" w:rsidRDefault="00EF3DBA" w:rsidP="00EC639B"/>
    <w:p w:rsidR="00EF3DBA" w:rsidRDefault="007D2635" w:rsidP="00EC639B">
      <w:r>
        <w:t>Jeg/v</w:t>
      </w:r>
      <w:r w:rsidR="00EF3DBA">
        <w:t xml:space="preserve">i har mottatt sakkyndig </w:t>
      </w:r>
      <w:r w:rsidR="00DB3FB1">
        <w:t>vurdering</w:t>
      </w:r>
      <w:r w:rsidR="00EF3DBA">
        <w:t xml:space="preserve"> fra PPT og presiserer følgende (kryss av):</w:t>
      </w:r>
    </w:p>
    <w:p w:rsidR="00EF3DBA" w:rsidRDefault="00EF3DBA" w:rsidP="00EC639B"/>
    <w:p w:rsidR="00EF3DBA" w:rsidRDefault="00EF3DBA" w:rsidP="00EC639B"/>
    <w:p w:rsidR="00A41A3A" w:rsidRDefault="00A41A3A" w:rsidP="00EC639B"/>
    <w:permStart w:id="1080852049" w:edGrp="everyone"/>
    <w:p w:rsidR="00EF3DBA" w:rsidRDefault="00E2370F" w:rsidP="00E27D42">
      <w:pPr>
        <w:ind w:left="705" w:hanging="705"/>
      </w:pPr>
      <w:sdt>
        <w:sdtPr>
          <w:id w:val="568935159"/>
          <w14:checkbox>
            <w14:checked w14:val="0"/>
            <w14:checkedState w14:val="2612" w14:font="MS Gothic"/>
            <w14:uncheckedState w14:val="2610" w14:font="MS Gothic"/>
          </w14:checkbox>
        </w:sdtPr>
        <w:sdtEndPr/>
        <w:sdtContent>
          <w:r w:rsidR="00E27D42">
            <w:rPr>
              <w:rFonts w:ascii="MS Gothic" w:eastAsia="MS Gothic" w:hAnsi="MS Gothic" w:hint="eastAsia"/>
            </w:rPr>
            <w:t>☐</w:t>
          </w:r>
        </w:sdtContent>
      </w:sdt>
      <w:permEnd w:id="1080852049"/>
      <w:r w:rsidR="00E27D42">
        <w:tab/>
      </w:r>
      <w:r w:rsidR="007D2635">
        <w:t>Jeg/vi</w:t>
      </w:r>
      <w:r w:rsidR="00EF3DBA">
        <w:t xml:space="preserve"> </w:t>
      </w:r>
      <w:r w:rsidR="007D2635">
        <w:t xml:space="preserve">er kjent med </w:t>
      </w:r>
      <w:r w:rsidR="00EF3DBA">
        <w:t>PPT sin sakkyndige vurdering</w:t>
      </w:r>
      <w:r w:rsidR="007D2635">
        <w:t>. Jeg/vi har ingen merknader</w:t>
      </w:r>
      <w:r w:rsidR="00EF3DBA">
        <w:t xml:space="preserve"> og ber </w:t>
      </w:r>
      <w:r w:rsidR="00100002">
        <w:t>skolen</w:t>
      </w:r>
      <w:r w:rsidR="00EF3DBA">
        <w:t xml:space="preserve"> </w:t>
      </w:r>
      <w:r w:rsidR="00875019">
        <w:t>fatte</w:t>
      </w:r>
      <w:r w:rsidR="00EF3DBA">
        <w:t xml:space="preserve"> enkeltvedtak.</w:t>
      </w:r>
    </w:p>
    <w:p w:rsidR="00875019" w:rsidRDefault="00875019" w:rsidP="00EC639B"/>
    <w:p w:rsidR="00A41A3A" w:rsidRDefault="00A41A3A" w:rsidP="00EC639B"/>
    <w:permStart w:id="911551111" w:edGrp="everyone"/>
    <w:p w:rsidR="00875019" w:rsidRDefault="00E2370F" w:rsidP="00E27D42">
      <w:pPr>
        <w:ind w:left="705" w:hanging="705"/>
      </w:pPr>
      <w:sdt>
        <w:sdtPr>
          <w:id w:val="-2144569744"/>
          <w14:checkbox>
            <w14:checked w14:val="0"/>
            <w14:checkedState w14:val="2612" w14:font="MS Gothic"/>
            <w14:uncheckedState w14:val="2610" w14:font="MS Gothic"/>
          </w14:checkbox>
        </w:sdtPr>
        <w:sdtEndPr/>
        <w:sdtContent>
          <w:r w:rsidR="00E27D42">
            <w:rPr>
              <w:rFonts w:ascii="MS Gothic" w:eastAsia="MS Gothic" w:hAnsi="MS Gothic" w:hint="eastAsia"/>
            </w:rPr>
            <w:t>☐</w:t>
          </w:r>
        </w:sdtContent>
      </w:sdt>
      <w:permEnd w:id="911551111"/>
      <w:r w:rsidR="00E27D42">
        <w:tab/>
        <w:t>Jeg/v</w:t>
      </w:r>
      <w:r w:rsidR="00875019">
        <w:t xml:space="preserve">i ønsker å kommentere PPT sin sakkyndige vurdering og ber </w:t>
      </w:r>
      <w:r w:rsidR="00100002">
        <w:t>skolen</w:t>
      </w:r>
      <w:r w:rsidR="00875019">
        <w:t xml:space="preserve"> ta hensyn til dette når det</w:t>
      </w:r>
      <w:r w:rsidR="007D2635">
        <w:t xml:space="preserve"> </w:t>
      </w:r>
      <w:r w:rsidR="00875019">
        <w:t xml:space="preserve">fattes enkeltvedtak. </w:t>
      </w:r>
      <w:r w:rsidR="00E27D42">
        <w:t>S</w:t>
      </w:r>
      <w:r w:rsidR="003C163A">
        <w:t xml:space="preserve">kriftlige </w:t>
      </w:r>
      <w:r w:rsidR="00875019">
        <w:t>uttalelse legges ved dette tilbakemeldingsskrivet.</w:t>
      </w:r>
    </w:p>
    <w:p w:rsidR="00EF3DBA" w:rsidRDefault="00EF3DBA" w:rsidP="00135ADD">
      <w:pPr>
        <w:ind w:left="993"/>
      </w:pPr>
    </w:p>
    <w:permStart w:id="57090443" w:edGrp="everyone"/>
    <w:p w:rsidR="00135ADD" w:rsidRDefault="00E2370F" w:rsidP="00E27D42">
      <w:pPr>
        <w:ind w:left="1410" w:hanging="705"/>
      </w:pPr>
      <w:sdt>
        <w:sdtPr>
          <w:id w:val="-1428504125"/>
          <w14:checkbox>
            <w14:checked w14:val="0"/>
            <w14:checkedState w14:val="2612" w14:font="MS Gothic"/>
            <w14:uncheckedState w14:val="2610" w14:font="MS Gothic"/>
          </w14:checkbox>
        </w:sdtPr>
        <w:sdtEndPr/>
        <w:sdtContent>
          <w:r w:rsidR="00E27D42">
            <w:rPr>
              <w:rFonts w:ascii="MS Gothic" w:eastAsia="MS Gothic" w:hAnsi="MS Gothic" w:hint="eastAsia"/>
            </w:rPr>
            <w:t>☐</w:t>
          </w:r>
        </w:sdtContent>
      </w:sdt>
      <w:permEnd w:id="57090443"/>
      <w:r w:rsidR="00E27D42">
        <w:tab/>
        <w:t>Jeg/v</w:t>
      </w:r>
      <w:r w:rsidR="00135ADD">
        <w:t xml:space="preserve">i ønsker at skolen inviterer </w:t>
      </w:r>
      <w:r w:rsidR="00E27D42">
        <w:t>meg/</w:t>
      </w:r>
      <w:r w:rsidR="00135ADD">
        <w:t>oss til et avklarende møte vedrørende kommentare</w:t>
      </w:r>
      <w:r w:rsidR="00E27D42">
        <w:t>ne</w:t>
      </w:r>
      <w:r w:rsidR="00135ADD">
        <w:t>.</w:t>
      </w:r>
    </w:p>
    <w:p w:rsidR="00EF3DBA" w:rsidRDefault="00EF3DBA" w:rsidP="00EC639B"/>
    <w:p w:rsidR="00A41A3A" w:rsidRDefault="00A41A3A" w:rsidP="00EC639B"/>
    <w:permStart w:id="1205223923" w:edGrp="everyone"/>
    <w:p w:rsidR="00CA47E0" w:rsidRDefault="00E2370F" w:rsidP="00E27D42">
      <w:sdt>
        <w:sdtPr>
          <w:id w:val="-2033800402"/>
          <w14:checkbox>
            <w14:checked w14:val="0"/>
            <w14:checkedState w14:val="2612" w14:font="MS Gothic"/>
            <w14:uncheckedState w14:val="2610" w14:font="MS Gothic"/>
          </w14:checkbox>
        </w:sdtPr>
        <w:sdtEndPr/>
        <w:sdtContent>
          <w:r w:rsidR="00E27D42">
            <w:rPr>
              <w:rFonts w:ascii="MS Gothic" w:eastAsia="MS Gothic" w:hAnsi="MS Gothic" w:hint="eastAsia"/>
            </w:rPr>
            <w:t>☐</w:t>
          </w:r>
        </w:sdtContent>
      </w:sdt>
      <w:permEnd w:id="1205223923"/>
      <w:r w:rsidR="00E27D42">
        <w:tab/>
      </w:r>
      <w:r w:rsidR="00875019">
        <w:t>På bakgrunn av PPT sin s</w:t>
      </w:r>
      <w:r w:rsidR="00DF1AA7">
        <w:t xml:space="preserve">akkyndige vurdering ønsker </w:t>
      </w:r>
      <w:r w:rsidR="00E27D42">
        <w:t>jeg/</w:t>
      </w:r>
      <w:r w:rsidR="00DF1AA7">
        <w:t xml:space="preserve">vi IKKE </w:t>
      </w:r>
      <w:r w:rsidR="00875019">
        <w:t xml:space="preserve"> </w:t>
      </w:r>
    </w:p>
    <w:p w:rsidR="00875019" w:rsidRDefault="00875019" w:rsidP="00E27D42">
      <w:pPr>
        <w:ind w:firstLine="708"/>
      </w:pPr>
      <w:r>
        <w:t>spesialundervisning etter § 5-1 i opplæringsloven.</w:t>
      </w:r>
      <w:r w:rsidR="00A41A3A">
        <w:t xml:space="preserve"> </w:t>
      </w:r>
      <w:r w:rsidR="00DF1AA7">
        <w:t>E</w:t>
      </w:r>
      <w:r>
        <w:t>nkeltvedtak</w:t>
      </w:r>
      <w:r w:rsidR="00DF1AA7">
        <w:t xml:space="preserve"> </w:t>
      </w:r>
      <w:r w:rsidR="00CB37B6">
        <w:t>fattes på grunnlag av dette</w:t>
      </w:r>
      <w:r>
        <w:t>.</w:t>
      </w:r>
    </w:p>
    <w:p w:rsidR="00EF3DBA" w:rsidRDefault="00EF3DBA" w:rsidP="00EC639B"/>
    <w:p w:rsidR="00EF3DBA" w:rsidRDefault="00EF3DBA" w:rsidP="00EC639B"/>
    <w:tbl>
      <w:tblPr>
        <w:tblW w:w="0" w:type="auto"/>
        <w:tblInd w:w="108" w:type="dxa"/>
        <w:tblLook w:val="04A0" w:firstRow="1" w:lastRow="0" w:firstColumn="1" w:lastColumn="0" w:noHBand="0" w:noVBand="1"/>
      </w:tblPr>
      <w:tblGrid>
        <w:gridCol w:w="4395"/>
      </w:tblGrid>
      <w:tr w:rsidR="007556C2" w:rsidTr="00534E06">
        <w:tc>
          <w:tcPr>
            <w:tcW w:w="4395" w:type="dxa"/>
            <w:tcBorders>
              <w:bottom w:val="single" w:sz="4" w:space="0" w:color="auto"/>
            </w:tcBorders>
            <w:shd w:val="clear" w:color="auto" w:fill="auto"/>
          </w:tcPr>
          <w:p w:rsidR="007556C2" w:rsidRDefault="007556C2" w:rsidP="00EC639B">
            <w:r>
              <w:t xml:space="preserve"> </w:t>
            </w:r>
          </w:p>
        </w:tc>
      </w:tr>
      <w:tr w:rsidR="007556C2" w:rsidTr="00534E06">
        <w:tc>
          <w:tcPr>
            <w:tcW w:w="4395" w:type="dxa"/>
            <w:tcBorders>
              <w:top w:val="single" w:sz="4" w:space="0" w:color="auto"/>
            </w:tcBorders>
            <w:shd w:val="clear" w:color="auto" w:fill="auto"/>
          </w:tcPr>
          <w:p w:rsidR="007556C2" w:rsidRPr="00534E06" w:rsidRDefault="007556C2" w:rsidP="00EC639B">
            <w:pPr>
              <w:rPr>
                <w:sz w:val="22"/>
                <w:szCs w:val="22"/>
              </w:rPr>
            </w:pPr>
            <w:r w:rsidRPr="00534E06">
              <w:rPr>
                <w:sz w:val="22"/>
                <w:szCs w:val="22"/>
              </w:rPr>
              <w:t>Sted og dato</w:t>
            </w:r>
          </w:p>
        </w:tc>
      </w:tr>
    </w:tbl>
    <w:p w:rsidR="00EF3DBA" w:rsidRDefault="00EF3DBA" w:rsidP="00EC639B"/>
    <w:p w:rsidR="00EF3DBA" w:rsidRDefault="00EF3DBA" w:rsidP="00EF3DBA"/>
    <w:p w:rsidR="00EF3DBA" w:rsidRDefault="00EF3DBA" w:rsidP="00EF3DBA">
      <w:r>
        <w:t>_____________</w:t>
      </w:r>
      <w:r w:rsidR="00D55F31">
        <w:t>___________________________</w:t>
      </w:r>
      <w:r w:rsidR="00D55F31">
        <w:tab/>
        <w:t>_________________________________</w:t>
      </w:r>
      <w:r w:rsidR="00120938">
        <w:t>____</w:t>
      </w:r>
      <w:r w:rsidR="00D55F31">
        <w:t>_</w:t>
      </w:r>
    </w:p>
    <w:p w:rsidR="00EF3DBA" w:rsidRPr="007556C2" w:rsidRDefault="00EF3DBA" w:rsidP="00EF3DBA">
      <w:pPr>
        <w:rPr>
          <w:sz w:val="22"/>
          <w:szCs w:val="22"/>
        </w:rPr>
      </w:pPr>
      <w:r w:rsidRPr="007556C2">
        <w:rPr>
          <w:sz w:val="22"/>
          <w:szCs w:val="22"/>
        </w:rPr>
        <w:t>Foresattes</w:t>
      </w:r>
      <w:r w:rsidR="00281A4D" w:rsidRPr="007556C2">
        <w:rPr>
          <w:sz w:val="22"/>
          <w:szCs w:val="22"/>
        </w:rPr>
        <w:t xml:space="preserve"> </w:t>
      </w:r>
      <w:r w:rsidRPr="007556C2">
        <w:rPr>
          <w:sz w:val="22"/>
          <w:szCs w:val="22"/>
        </w:rPr>
        <w:t>underskrift</w:t>
      </w:r>
      <w:r w:rsidR="00D55F31" w:rsidRPr="007556C2">
        <w:rPr>
          <w:sz w:val="22"/>
          <w:szCs w:val="22"/>
        </w:rPr>
        <w:tab/>
      </w:r>
      <w:r w:rsidR="00D55F31" w:rsidRPr="007556C2">
        <w:rPr>
          <w:sz w:val="22"/>
          <w:szCs w:val="22"/>
        </w:rPr>
        <w:tab/>
      </w:r>
      <w:r w:rsidR="00D55F31" w:rsidRPr="007556C2">
        <w:rPr>
          <w:sz w:val="22"/>
          <w:szCs w:val="22"/>
        </w:rPr>
        <w:tab/>
      </w:r>
      <w:r w:rsidR="00D55F31" w:rsidRPr="007556C2">
        <w:rPr>
          <w:sz w:val="22"/>
          <w:szCs w:val="22"/>
        </w:rPr>
        <w:tab/>
      </w:r>
      <w:r w:rsidR="00D55F31" w:rsidRPr="007556C2">
        <w:rPr>
          <w:sz w:val="22"/>
          <w:szCs w:val="22"/>
        </w:rPr>
        <w:tab/>
      </w:r>
      <w:r w:rsidR="007556C2" w:rsidRPr="007556C2">
        <w:rPr>
          <w:sz w:val="22"/>
          <w:szCs w:val="22"/>
        </w:rPr>
        <w:t>Foresattes underskrift</w:t>
      </w:r>
    </w:p>
    <w:p w:rsidR="00EF3DBA" w:rsidRDefault="00EF3DBA" w:rsidP="00EC639B"/>
    <w:p w:rsidR="00120938" w:rsidRDefault="00120938" w:rsidP="00EC639B"/>
    <w:p w:rsidR="00120938" w:rsidRDefault="00120938" w:rsidP="00EC639B">
      <w:r>
        <w:t>________________________________________</w:t>
      </w:r>
      <w:r w:rsidRPr="00120938">
        <w:t xml:space="preserve"> </w:t>
      </w:r>
    </w:p>
    <w:p w:rsidR="00120938" w:rsidRPr="007556C2" w:rsidRDefault="00120938" w:rsidP="00EC639B">
      <w:pPr>
        <w:rPr>
          <w:sz w:val="22"/>
          <w:szCs w:val="22"/>
        </w:rPr>
      </w:pPr>
      <w:r w:rsidRPr="007556C2">
        <w:rPr>
          <w:sz w:val="22"/>
          <w:szCs w:val="22"/>
        </w:rPr>
        <w:t>Elev over 15 år</w:t>
      </w:r>
    </w:p>
    <w:sectPr w:rsidR="00120938" w:rsidRPr="007556C2" w:rsidSect="00100002">
      <w:footerReference w:type="default" r:id="rId11"/>
      <w:pgSz w:w="11906" w:h="16838"/>
      <w:pgMar w:top="1381" w:right="1133" w:bottom="993"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BA1" w:rsidRDefault="00D83BA1" w:rsidP="00746D9B">
      <w:r>
        <w:separator/>
      </w:r>
    </w:p>
  </w:endnote>
  <w:endnote w:type="continuationSeparator" w:id="0">
    <w:p w:rsidR="00D83BA1" w:rsidRDefault="00D83BA1" w:rsidP="0074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B1" w:rsidRDefault="00DB3FB1" w:rsidP="000339DB">
    <w:pPr>
      <w:pStyle w:val="Bunntekst"/>
    </w:pPr>
    <w:r w:rsidRPr="000339DB">
      <w:t>Unntatt offentlighet: Offl. § 13, jfr. fvl. § 13.1.1</w:t>
    </w:r>
    <w:r>
      <w:tab/>
    </w:r>
    <w:r>
      <w:tab/>
    </w:r>
    <w:r>
      <w:fldChar w:fldCharType="begin"/>
    </w:r>
    <w:r>
      <w:instrText xml:space="preserve"> PAGE   \* MERGEFORMAT </w:instrText>
    </w:r>
    <w:r>
      <w:fldChar w:fldCharType="separate"/>
    </w:r>
    <w:r w:rsidR="00E2370F">
      <w:rPr>
        <w:noProof/>
      </w:rPr>
      <w:t>1</w:t>
    </w:r>
    <w:r>
      <w:fldChar w:fldCharType="end"/>
    </w:r>
  </w:p>
  <w:p w:rsidR="00DB3FB1" w:rsidRDefault="00DB3FB1" w:rsidP="00746D9B">
    <w:pPr>
      <w:pStyle w:val="Bunn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BA1" w:rsidRDefault="00D83BA1" w:rsidP="00746D9B">
      <w:r>
        <w:separator/>
      </w:r>
    </w:p>
  </w:footnote>
  <w:footnote w:type="continuationSeparator" w:id="0">
    <w:p w:rsidR="00D83BA1" w:rsidRDefault="00D83BA1" w:rsidP="00746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16A36E2"/>
    <w:lvl w:ilvl="0">
      <w:start w:val="1"/>
      <w:numFmt w:val="decimal"/>
      <w:lvlText w:val="%1."/>
      <w:lvlJc w:val="left"/>
      <w:pPr>
        <w:tabs>
          <w:tab w:val="num" w:pos="1209"/>
        </w:tabs>
        <w:ind w:left="1209" w:hanging="360"/>
      </w:pPr>
    </w:lvl>
  </w:abstractNum>
  <w:abstractNum w:abstractNumId="1" w15:restartNumberingAfterBreak="0">
    <w:nsid w:val="01317365"/>
    <w:multiLevelType w:val="multilevel"/>
    <w:tmpl w:val="D5F0195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558292E"/>
    <w:multiLevelType w:val="multilevel"/>
    <w:tmpl w:val="72D600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131644"/>
    <w:multiLevelType w:val="multilevel"/>
    <w:tmpl w:val="00200F74"/>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0D64E5C"/>
    <w:multiLevelType w:val="multilevel"/>
    <w:tmpl w:val="BF465B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26B6857"/>
    <w:multiLevelType w:val="multilevel"/>
    <w:tmpl w:val="39248A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7CC28FC"/>
    <w:multiLevelType w:val="multilevel"/>
    <w:tmpl w:val="F44C94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B5D0243"/>
    <w:multiLevelType w:val="multilevel"/>
    <w:tmpl w:val="136A3F3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E9C6FB7"/>
    <w:multiLevelType w:val="singleLevel"/>
    <w:tmpl w:val="6B4CC0EE"/>
    <w:lvl w:ilvl="0">
      <w:start w:val="1"/>
      <w:numFmt w:val="bullet"/>
      <w:pStyle w:val="Indeks1"/>
      <w:lvlText w:val=""/>
      <w:lvlJc w:val="left"/>
      <w:pPr>
        <w:tabs>
          <w:tab w:val="num" w:pos="360"/>
        </w:tabs>
        <w:ind w:left="360" w:hanging="360"/>
      </w:pPr>
      <w:rPr>
        <w:rFonts w:ascii="Symbol" w:hAnsi="Symbol" w:hint="default"/>
      </w:rPr>
    </w:lvl>
  </w:abstractNum>
  <w:abstractNum w:abstractNumId="9" w15:restartNumberingAfterBreak="0">
    <w:nsid w:val="50AB7F22"/>
    <w:multiLevelType w:val="multilevel"/>
    <w:tmpl w:val="56A08E8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0986649"/>
    <w:multiLevelType w:val="multilevel"/>
    <w:tmpl w:val="8C5049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55E1630"/>
    <w:multiLevelType w:val="multilevel"/>
    <w:tmpl w:val="A9C2FF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AC7000F"/>
    <w:multiLevelType w:val="multilevel"/>
    <w:tmpl w:val="1D1E5EA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B4D1ADE"/>
    <w:multiLevelType w:val="multilevel"/>
    <w:tmpl w:val="9274D83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9"/>
  </w:num>
  <w:num w:numId="3">
    <w:abstractNumId w:val="9"/>
  </w:num>
  <w:num w:numId="4">
    <w:abstractNumId w:val="9"/>
  </w:num>
  <w:num w:numId="5">
    <w:abstractNumId w:val="9"/>
  </w:num>
  <w:num w:numId="6">
    <w:abstractNumId w:val="5"/>
  </w:num>
  <w:num w:numId="7">
    <w:abstractNumId w:val="7"/>
  </w:num>
  <w:num w:numId="8">
    <w:abstractNumId w:val="13"/>
  </w:num>
  <w:num w:numId="9">
    <w:abstractNumId w:val="4"/>
  </w:num>
  <w:num w:numId="10">
    <w:abstractNumId w:val="10"/>
  </w:num>
  <w:num w:numId="11">
    <w:abstractNumId w:val="10"/>
  </w:num>
  <w:num w:numId="12">
    <w:abstractNumId w:val="2"/>
  </w:num>
  <w:num w:numId="13">
    <w:abstractNumId w:val="2"/>
  </w:num>
  <w:num w:numId="14">
    <w:abstractNumId w:val="11"/>
  </w:num>
  <w:num w:numId="15">
    <w:abstractNumId w:val="12"/>
  </w:num>
  <w:num w:numId="16">
    <w:abstractNumId w:val="3"/>
  </w:num>
  <w:num w:numId="17">
    <w:abstractNumId w:val="3"/>
  </w:num>
  <w:num w:numId="18">
    <w:abstractNumId w:val="0"/>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oofState w:spelling="clean" w:grammar="clean"/>
  <w:documentProtection w:edit="readOnly" w:enforcement="1" w:cryptProviderType="rsaAES" w:cryptAlgorithmClass="hash" w:cryptAlgorithmType="typeAny" w:cryptAlgorithmSid="14" w:cryptSpinCount="100000" w:hash="OcxJ98a2V4xCy9oZldMxYyaJbnDQ6IFJHs48ylhzOuBVQGpaFGNfOj6ZGqK4IWekgzyrf5HR6mQh6mIdm35PLw==" w:salt="FMt97zUB124iX3JfrIuNH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60"/>
    <w:rsid w:val="00007B06"/>
    <w:rsid w:val="000339DB"/>
    <w:rsid w:val="00037546"/>
    <w:rsid w:val="000833A5"/>
    <w:rsid w:val="00090E05"/>
    <w:rsid w:val="00092242"/>
    <w:rsid w:val="000C6760"/>
    <w:rsid w:val="000E0EBE"/>
    <w:rsid w:val="00100002"/>
    <w:rsid w:val="00120938"/>
    <w:rsid w:val="00135ADD"/>
    <w:rsid w:val="00140BDB"/>
    <w:rsid w:val="00155BC7"/>
    <w:rsid w:val="002738F7"/>
    <w:rsid w:val="00281A4D"/>
    <w:rsid w:val="002C1F8D"/>
    <w:rsid w:val="003042CD"/>
    <w:rsid w:val="00312CD5"/>
    <w:rsid w:val="00346A04"/>
    <w:rsid w:val="003531BD"/>
    <w:rsid w:val="00363346"/>
    <w:rsid w:val="0037399B"/>
    <w:rsid w:val="003C163A"/>
    <w:rsid w:val="003C60CF"/>
    <w:rsid w:val="003C782D"/>
    <w:rsid w:val="00415521"/>
    <w:rsid w:val="0042011C"/>
    <w:rsid w:val="004C60AE"/>
    <w:rsid w:val="004D2BA3"/>
    <w:rsid w:val="004F0961"/>
    <w:rsid w:val="004F3AD0"/>
    <w:rsid w:val="004F4BBF"/>
    <w:rsid w:val="00534E06"/>
    <w:rsid w:val="005914A2"/>
    <w:rsid w:val="005E1B54"/>
    <w:rsid w:val="005F048C"/>
    <w:rsid w:val="00673D76"/>
    <w:rsid w:val="00682459"/>
    <w:rsid w:val="006962D8"/>
    <w:rsid w:val="006B2A74"/>
    <w:rsid w:val="006C559E"/>
    <w:rsid w:val="006D228A"/>
    <w:rsid w:val="006E44A3"/>
    <w:rsid w:val="00710D02"/>
    <w:rsid w:val="00710D81"/>
    <w:rsid w:val="00746D9B"/>
    <w:rsid w:val="007556C2"/>
    <w:rsid w:val="0075693B"/>
    <w:rsid w:val="007A0F8F"/>
    <w:rsid w:val="007A0FD5"/>
    <w:rsid w:val="007A4BA8"/>
    <w:rsid w:val="007C2AAD"/>
    <w:rsid w:val="007D0C18"/>
    <w:rsid w:val="007D2635"/>
    <w:rsid w:val="007D4E1F"/>
    <w:rsid w:val="00875019"/>
    <w:rsid w:val="008761DB"/>
    <w:rsid w:val="0095025C"/>
    <w:rsid w:val="0095371C"/>
    <w:rsid w:val="00956662"/>
    <w:rsid w:val="00962509"/>
    <w:rsid w:val="00967E6B"/>
    <w:rsid w:val="00992EE0"/>
    <w:rsid w:val="009B0F5E"/>
    <w:rsid w:val="009B2ACA"/>
    <w:rsid w:val="00A41A3A"/>
    <w:rsid w:val="00A71D89"/>
    <w:rsid w:val="00A937E1"/>
    <w:rsid w:val="00AF391B"/>
    <w:rsid w:val="00B44DDA"/>
    <w:rsid w:val="00B562BC"/>
    <w:rsid w:val="00BA5A8E"/>
    <w:rsid w:val="00BB5D7E"/>
    <w:rsid w:val="00BD384D"/>
    <w:rsid w:val="00C04D76"/>
    <w:rsid w:val="00C46A54"/>
    <w:rsid w:val="00C63820"/>
    <w:rsid w:val="00C853A0"/>
    <w:rsid w:val="00CA47E0"/>
    <w:rsid w:val="00CB37B6"/>
    <w:rsid w:val="00CB3DED"/>
    <w:rsid w:val="00D139EA"/>
    <w:rsid w:val="00D214F0"/>
    <w:rsid w:val="00D24664"/>
    <w:rsid w:val="00D34A18"/>
    <w:rsid w:val="00D55F31"/>
    <w:rsid w:val="00D81DE0"/>
    <w:rsid w:val="00D83BA1"/>
    <w:rsid w:val="00DA7E6C"/>
    <w:rsid w:val="00DB3FB1"/>
    <w:rsid w:val="00DD4A8B"/>
    <w:rsid w:val="00DE444A"/>
    <w:rsid w:val="00DF1AA7"/>
    <w:rsid w:val="00E01617"/>
    <w:rsid w:val="00E07151"/>
    <w:rsid w:val="00E2370F"/>
    <w:rsid w:val="00E27D42"/>
    <w:rsid w:val="00E53C1B"/>
    <w:rsid w:val="00EC639B"/>
    <w:rsid w:val="00EF3DBA"/>
    <w:rsid w:val="00F22EEC"/>
    <w:rsid w:val="00FA3015"/>
    <w:rsid w:val="00FF6D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87D9417"/>
  <w15:chartTrackingRefBased/>
  <w15:docId w15:val="{C473B1E9-319E-46E5-A67D-D2533A94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10"/>
      <w:kern w:val="28"/>
      <w:position w:val="6"/>
      <w:sz w:val="24"/>
    </w:rPr>
  </w:style>
  <w:style w:type="paragraph" w:styleId="Overskrift1">
    <w:name w:val="heading 1"/>
    <w:basedOn w:val="Normal"/>
    <w:next w:val="Normal"/>
    <w:qFormat/>
    <w:pPr>
      <w:keepNext/>
      <w:numPr>
        <w:numId w:val="17"/>
      </w:numPr>
      <w:spacing w:before="240" w:after="60"/>
      <w:outlineLvl w:val="0"/>
    </w:pPr>
    <w:rPr>
      <w:b/>
      <w:sz w:val="32"/>
    </w:rPr>
  </w:style>
  <w:style w:type="paragraph" w:styleId="Overskrift2">
    <w:name w:val="heading 2"/>
    <w:basedOn w:val="Normal"/>
    <w:next w:val="Brdtekst"/>
    <w:qFormat/>
    <w:pPr>
      <w:keepNext/>
      <w:keepLines/>
      <w:numPr>
        <w:ilvl w:val="1"/>
        <w:numId w:val="17"/>
      </w:numPr>
      <w:spacing w:before="140" w:line="220" w:lineRule="atLeast"/>
      <w:outlineLvl w:val="1"/>
    </w:pPr>
    <w:rPr>
      <w:rFonts w:ascii="Arial" w:hAnsi="Arial"/>
      <w:b/>
      <w:spacing w:val="-4"/>
      <w:sz w:val="28"/>
    </w:rPr>
  </w:style>
  <w:style w:type="paragraph" w:styleId="Overskrift3">
    <w:name w:val="heading 3"/>
    <w:basedOn w:val="Normal"/>
    <w:next w:val="Normal"/>
    <w:qFormat/>
    <w:pPr>
      <w:keepNext/>
      <w:numPr>
        <w:ilvl w:val="2"/>
        <w:numId w:val="17"/>
      </w:numPr>
      <w:outlineLvl w:val="2"/>
    </w:pPr>
    <w:rPr>
      <w:b/>
    </w:rPr>
  </w:style>
  <w:style w:type="paragraph" w:styleId="Overskrift4">
    <w:name w:val="heading 4"/>
    <w:basedOn w:val="Normal"/>
    <w:next w:val="Normal"/>
    <w:qFormat/>
    <w:pPr>
      <w:keepNext/>
      <w:numPr>
        <w:ilvl w:val="3"/>
        <w:numId w:val="17"/>
      </w:numPr>
      <w:outlineLvl w:val="3"/>
    </w:pPr>
    <w:rPr>
      <w:b/>
      <w:sz w:val="28"/>
    </w:rPr>
  </w:style>
  <w:style w:type="paragraph" w:styleId="Overskrift5">
    <w:name w:val="heading 5"/>
    <w:basedOn w:val="Normal"/>
    <w:next w:val="Brdtekst"/>
    <w:qFormat/>
    <w:pPr>
      <w:keepNext/>
      <w:keepLines/>
      <w:tabs>
        <w:tab w:val="num" w:pos="360"/>
      </w:tabs>
      <w:spacing w:before="220" w:after="220" w:line="220" w:lineRule="atLeast"/>
      <w:outlineLvl w:val="4"/>
    </w:pPr>
    <w:rPr>
      <w:i/>
      <w:spacing w:val="-4"/>
      <w:sz w:val="20"/>
    </w:rPr>
  </w:style>
  <w:style w:type="paragraph" w:styleId="Overskrift6">
    <w:name w:val="heading 6"/>
    <w:basedOn w:val="Normal"/>
    <w:next w:val="Brdtekst"/>
    <w:qFormat/>
    <w:pPr>
      <w:keepNext/>
      <w:keepLines/>
      <w:tabs>
        <w:tab w:val="num" w:pos="360"/>
      </w:tabs>
      <w:spacing w:before="140" w:line="220" w:lineRule="atLeast"/>
      <w:outlineLvl w:val="5"/>
    </w:pPr>
    <w:rPr>
      <w:i/>
      <w:spacing w:val="-4"/>
      <w:sz w:val="20"/>
    </w:rPr>
  </w:style>
  <w:style w:type="paragraph" w:styleId="Overskrift7">
    <w:name w:val="heading 7"/>
    <w:basedOn w:val="Normal"/>
    <w:next w:val="Brdtekst"/>
    <w:qFormat/>
    <w:pPr>
      <w:keepNext/>
      <w:keepLines/>
      <w:tabs>
        <w:tab w:val="num" w:pos="360"/>
      </w:tabs>
      <w:spacing w:before="140" w:line="220" w:lineRule="atLeast"/>
      <w:outlineLvl w:val="6"/>
    </w:pPr>
    <w:rPr>
      <w:spacing w:val="-4"/>
      <w:sz w:val="20"/>
    </w:rPr>
  </w:style>
  <w:style w:type="paragraph" w:styleId="Overskrift8">
    <w:name w:val="heading 8"/>
    <w:basedOn w:val="Normal"/>
    <w:next w:val="Brdtekst"/>
    <w:qFormat/>
    <w:pPr>
      <w:keepNext/>
      <w:keepLines/>
      <w:tabs>
        <w:tab w:val="num" w:pos="360"/>
      </w:tabs>
      <w:spacing w:before="140" w:line="220" w:lineRule="atLeast"/>
      <w:outlineLvl w:val="7"/>
    </w:pPr>
    <w:rPr>
      <w:rFonts w:ascii="Arial" w:hAnsi="Arial"/>
      <w:i/>
      <w:spacing w:val="-4"/>
      <w:sz w:val="18"/>
    </w:rPr>
  </w:style>
  <w:style w:type="paragraph" w:styleId="Overskrift9">
    <w:name w:val="heading 9"/>
    <w:basedOn w:val="Normal"/>
    <w:next w:val="Brdtekst"/>
    <w:qFormat/>
    <w:pPr>
      <w:keepNext/>
      <w:keepLines/>
      <w:tabs>
        <w:tab w:val="num" w:pos="360"/>
      </w:tabs>
      <w:spacing w:before="140" w:line="220" w:lineRule="atLeast"/>
      <w:outlineLvl w:val="8"/>
    </w:pPr>
    <w:rPr>
      <w:rFonts w:ascii="Arial" w:hAnsi="Arial"/>
      <w:spacing w:val="-4"/>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pPr>
      <w:spacing w:after="120"/>
    </w:pPr>
  </w:style>
  <w:style w:type="paragraph" w:customStyle="1" w:styleId="Stil1">
    <w:name w:val="Stil1"/>
    <w:basedOn w:val="Normal"/>
    <w:autoRedefine/>
    <w:rPr>
      <w:sz w:val="20"/>
    </w:rPr>
  </w:style>
  <w:style w:type="paragraph" w:styleId="Brdtekstinnrykk">
    <w:name w:val="Body Text Indent"/>
    <w:basedOn w:val="Normal"/>
    <w:semiHidden/>
    <w:pPr>
      <w:ind w:left="708"/>
    </w:pPr>
    <w:rPr>
      <w:b/>
    </w:rPr>
  </w:style>
  <w:style w:type="paragraph" w:styleId="Indeks1">
    <w:name w:val="index 1"/>
    <w:basedOn w:val="Normal"/>
    <w:autoRedefine/>
    <w:semiHidden/>
    <w:pPr>
      <w:numPr>
        <w:numId w:val="20"/>
      </w:numPr>
      <w:spacing w:line="220" w:lineRule="atLeast"/>
    </w:pPr>
    <w:rPr>
      <w:sz w:val="28"/>
    </w:rPr>
  </w:style>
  <w:style w:type="paragraph" w:styleId="Brdtekst2">
    <w:name w:val="Body Text 2"/>
    <w:basedOn w:val="Normal"/>
    <w:semiHidden/>
    <w:rPr>
      <w:b/>
    </w:rPr>
  </w:style>
  <w:style w:type="paragraph" w:styleId="Topptekst">
    <w:name w:val="header"/>
    <w:basedOn w:val="Normal"/>
    <w:semiHidden/>
    <w:pPr>
      <w:tabs>
        <w:tab w:val="center" w:pos="4536"/>
        <w:tab w:val="right" w:pos="9072"/>
      </w:tabs>
    </w:pPr>
    <w:rPr>
      <w:rFonts w:ascii="Verdana" w:hAnsi="Verdana"/>
      <w:spacing w:val="0"/>
      <w:kern w:val="0"/>
      <w:position w:val="0"/>
      <w:sz w:val="20"/>
    </w:rPr>
  </w:style>
  <w:style w:type="paragraph" w:styleId="NormalWeb">
    <w:name w:val="Normal (Web)"/>
    <w:basedOn w:val="Normal"/>
    <w:uiPriority w:val="99"/>
    <w:unhideWhenUsed/>
    <w:rsid w:val="00DE444A"/>
    <w:pPr>
      <w:spacing w:before="180"/>
    </w:pPr>
    <w:rPr>
      <w:spacing w:val="0"/>
      <w:kern w:val="0"/>
      <w:position w:val="0"/>
      <w:szCs w:val="24"/>
    </w:rPr>
  </w:style>
  <w:style w:type="paragraph" w:styleId="Bunntekst">
    <w:name w:val="footer"/>
    <w:basedOn w:val="Normal"/>
    <w:link w:val="BunntekstTegn"/>
    <w:uiPriority w:val="99"/>
    <w:unhideWhenUsed/>
    <w:rsid w:val="00746D9B"/>
    <w:pPr>
      <w:tabs>
        <w:tab w:val="center" w:pos="4536"/>
        <w:tab w:val="right" w:pos="9072"/>
      </w:tabs>
    </w:pPr>
  </w:style>
  <w:style w:type="character" w:customStyle="1" w:styleId="BunntekstTegn">
    <w:name w:val="Bunntekst Tegn"/>
    <w:link w:val="Bunntekst"/>
    <w:uiPriority w:val="99"/>
    <w:rsid w:val="00746D9B"/>
    <w:rPr>
      <w:spacing w:val="-10"/>
      <w:kern w:val="28"/>
      <w:position w:val="6"/>
      <w:sz w:val="24"/>
    </w:rPr>
  </w:style>
  <w:style w:type="paragraph" w:styleId="Ingenmellomrom">
    <w:name w:val="No Spacing"/>
    <w:uiPriority w:val="1"/>
    <w:qFormat/>
    <w:rsid w:val="000E0EBE"/>
    <w:rPr>
      <w:rFonts w:ascii="Calibri" w:eastAsia="Calibri" w:hAnsi="Calibri"/>
      <w:sz w:val="22"/>
      <w:szCs w:val="22"/>
      <w:lang w:eastAsia="en-US"/>
    </w:rPr>
  </w:style>
  <w:style w:type="paragraph" w:styleId="Bobletekst">
    <w:name w:val="Balloon Text"/>
    <w:basedOn w:val="Normal"/>
    <w:link w:val="BobletekstTegn"/>
    <w:uiPriority w:val="99"/>
    <w:semiHidden/>
    <w:unhideWhenUsed/>
    <w:rsid w:val="00092242"/>
    <w:rPr>
      <w:rFonts w:ascii="Tahoma" w:hAnsi="Tahoma" w:cs="Tahoma"/>
      <w:sz w:val="16"/>
      <w:szCs w:val="16"/>
    </w:rPr>
  </w:style>
  <w:style w:type="character" w:customStyle="1" w:styleId="BobletekstTegn">
    <w:name w:val="Bobletekst Tegn"/>
    <w:link w:val="Bobletekst"/>
    <w:uiPriority w:val="99"/>
    <w:semiHidden/>
    <w:rsid w:val="00092242"/>
    <w:rPr>
      <w:rFonts w:ascii="Tahoma" w:hAnsi="Tahoma" w:cs="Tahoma"/>
      <w:spacing w:val="-10"/>
      <w:kern w:val="28"/>
      <w:position w:val="6"/>
      <w:sz w:val="16"/>
      <w:szCs w:val="16"/>
    </w:rPr>
  </w:style>
  <w:style w:type="table" w:styleId="Tabellrutenett">
    <w:name w:val="Table Grid"/>
    <w:basedOn w:val="Vanligtabell"/>
    <w:uiPriority w:val="59"/>
    <w:rsid w:val="004D2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722BD-55DD-4C57-B547-BD4836BC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542</Words>
  <Characters>3484</Characters>
  <Application>Microsoft Office Word</Application>
  <DocSecurity>8</DocSecurity>
  <Lines>29</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Vikna kommune</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Ivar Hatland</cp:lastModifiedBy>
  <cp:revision>11</cp:revision>
  <cp:lastPrinted>2015-03-23T08:47:00Z</cp:lastPrinted>
  <dcterms:created xsi:type="dcterms:W3CDTF">2019-06-05T09:06:00Z</dcterms:created>
  <dcterms:modified xsi:type="dcterms:W3CDTF">2020-01-02T11:44:00Z</dcterms:modified>
</cp:coreProperties>
</file>