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1A" w:rsidRDefault="007E6EF9" w:rsidP="00D80280">
      <w:pPr>
        <w:spacing w:after="0" w:line="240" w:lineRule="auto"/>
        <w:rPr>
          <w:rFonts w:ascii="Times New Roman" w:eastAsia="Times New Roman" w:hAnsi="Times New Roman"/>
          <w:spacing w:val="-10"/>
          <w:kern w:val="28"/>
          <w:position w:val="6"/>
          <w:sz w:val="18"/>
          <w:szCs w:val="18"/>
          <w:lang w:eastAsia="nb-NO"/>
        </w:rPr>
      </w:pPr>
      <w:r>
        <w:rPr>
          <w:noProof/>
          <w:lang w:eastAsia="nb-NO"/>
        </w:rPr>
        <w:drawing>
          <wp:anchor distT="0" distB="0" distL="114300" distR="114300" simplePos="0" relativeHeight="251659264" behindDoc="0" locked="0" layoutInCell="1" allowOverlap="1" wp14:anchorId="7B7E6E7D" wp14:editId="3C61BD9A">
            <wp:simplePos x="0" y="0"/>
            <wp:positionH relativeFrom="margin">
              <wp:posOffset>4864735</wp:posOffset>
            </wp:positionH>
            <wp:positionV relativeFrom="page">
              <wp:posOffset>297815</wp:posOffset>
            </wp:positionV>
            <wp:extent cx="532765" cy="615315"/>
            <wp:effectExtent l="0" t="0" r="635" b="0"/>
            <wp:wrapThrough wrapText="bothSides">
              <wp:wrapPolygon edited="0">
                <wp:start x="0" y="0"/>
                <wp:lineTo x="0" y="20731"/>
                <wp:lineTo x="20853" y="20731"/>
                <wp:lineTo x="20853"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765" cy="61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1575">
        <w:rPr>
          <w:noProof/>
          <w:lang w:eastAsia="nb-NO"/>
        </w:rPr>
        <w:drawing>
          <wp:anchor distT="0" distB="0" distL="114300" distR="114300" simplePos="0" relativeHeight="251657216" behindDoc="0" locked="0" layoutInCell="1" allowOverlap="1">
            <wp:simplePos x="0" y="0"/>
            <wp:positionH relativeFrom="margin">
              <wp:posOffset>4167505</wp:posOffset>
            </wp:positionH>
            <wp:positionV relativeFrom="margin">
              <wp:posOffset>-492760</wp:posOffset>
            </wp:positionV>
            <wp:extent cx="511175" cy="605155"/>
            <wp:effectExtent l="0" t="0" r="0" b="0"/>
            <wp:wrapNone/>
            <wp:docPr id="6" name="Bilde 1" descr="Leka kom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eka komm.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17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11A" w:rsidRDefault="0086711A" w:rsidP="00D80280">
      <w:pPr>
        <w:spacing w:after="0" w:line="240" w:lineRule="auto"/>
        <w:rPr>
          <w:rFonts w:ascii="Times New Roman" w:eastAsia="Times New Roman" w:hAnsi="Times New Roman"/>
          <w:spacing w:val="-10"/>
          <w:kern w:val="28"/>
          <w:position w:val="6"/>
          <w:sz w:val="18"/>
          <w:szCs w:val="18"/>
          <w:lang w:eastAsia="nb-NO"/>
        </w:rPr>
      </w:pPr>
    </w:p>
    <w:p w:rsidR="00D80280" w:rsidRPr="00D80280" w:rsidRDefault="00D80280" w:rsidP="00D80280">
      <w:pPr>
        <w:spacing w:after="0" w:line="240" w:lineRule="auto"/>
        <w:rPr>
          <w:rFonts w:ascii="Times New Roman" w:eastAsia="Times New Roman" w:hAnsi="Times New Roman"/>
          <w:spacing w:val="-10"/>
          <w:kern w:val="28"/>
          <w:position w:val="6"/>
          <w:sz w:val="18"/>
          <w:szCs w:val="18"/>
          <w:lang w:eastAsia="nb-NO"/>
        </w:rPr>
      </w:pPr>
      <w:r w:rsidRPr="00D80280">
        <w:rPr>
          <w:rFonts w:ascii="Times New Roman" w:eastAsia="Times New Roman" w:hAnsi="Times New Roman"/>
          <w:spacing w:val="-10"/>
          <w:kern w:val="28"/>
          <w:position w:val="6"/>
          <w:sz w:val="18"/>
          <w:szCs w:val="18"/>
          <w:lang w:eastAsia="nb-NO"/>
        </w:rPr>
        <w:tab/>
      </w:r>
      <w:r w:rsidRPr="00D80280">
        <w:rPr>
          <w:rFonts w:ascii="Times New Roman" w:eastAsia="Times New Roman" w:hAnsi="Times New Roman"/>
          <w:spacing w:val="-10"/>
          <w:kern w:val="28"/>
          <w:position w:val="6"/>
          <w:sz w:val="18"/>
          <w:szCs w:val="18"/>
          <w:lang w:eastAsia="nb-NO"/>
        </w:rPr>
        <w:tab/>
      </w:r>
      <w:r w:rsidRPr="00D80280">
        <w:rPr>
          <w:rFonts w:ascii="Times New Roman" w:eastAsia="Times New Roman" w:hAnsi="Times New Roman"/>
          <w:spacing w:val="-10"/>
          <w:kern w:val="28"/>
          <w:position w:val="6"/>
          <w:sz w:val="18"/>
          <w:szCs w:val="18"/>
          <w:lang w:eastAsia="nb-NO"/>
        </w:rPr>
        <w:tab/>
      </w:r>
      <w:r w:rsidRPr="00D80280">
        <w:rPr>
          <w:rFonts w:ascii="Times New Roman" w:eastAsia="Times New Roman" w:hAnsi="Times New Roman"/>
          <w:spacing w:val="-10"/>
          <w:kern w:val="28"/>
          <w:position w:val="6"/>
          <w:sz w:val="18"/>
          <w:szCs w:val="18"/>
          <w:lang w:eastAsia="nb-NO"/>
        </w:rPr>
        <w:tab/>
      </w:r>
      <w:r w:rsidRPr="00D80280">
        <w:rPr>
          <w:rFonts w:ascii="Times New Roman" w:eastAsia="Times New Roman" w:hAnsi="Times New Roman"/>
          <w:spacing w:val="-10"/>
          <w:kern w:val="28"/>
          <w:position w:val="6"/>
          <w:sz w:val="18"/>
          <w:szCs w:val="18"/>
          <w:lang w:eastAsia="nb-NO"/>
        </w:rPr>
        <w:tab/>
      </w:r>
      <w:r w:rsidRPr="00D80280">
        <w:rPr>
          <w:rFonts w:ascii="Times New Roman" w:eastAsia="Times New Roman" w:hAnsi="Times New Roman"/>
          <w:spacing w:val="-10"/>
          <w:kern w:val="28"/>
          <w:position w:val="6"/>
          <w:sz w:val="18"/>
          <w:szCs w:val="18"/>
          <w:lang w:eastAsia="nb-NO"/>
        </w:rPr>
        <w:tab/>
      </w:r>
      <w:r w:rsidRPr="00D80280">
        <w:rPr>
          <w:rFonts w:ascii="Times New Roman" w:eastAsia="Times New Roman" w:hAnsi="Times New Roman"/>
          <w:spacing w:val="-10"/>
          <w:kern w:val="28"/>
          <w:position w:val="6"/>
          <w:sz w:val="18"/>
          <w:szCs w:val="18"/>
          <w:lang w:eastAsia="nb-NO"/>
        </w:rPr>
        <w:tab/>
      </w:r>
      <w:r w:rsidRPr="00D80280">
        <w:rPr>
          <w:rFonts w:ascii="Times New Roman" w:eastAsia="Times New Roman" w:hAnsi="Times New Roman"/>
          <w:spacing w:val="-10"/>
          <w:kern w:val="28"/>
          <w:position w:val="6"/>
          <w:sz w:val="18"/>
          <w:szCs w:val="18"/>
          <w:lang w:eastAsia="nb-NO"/>
        </w:rPr>
        <w:tab/>
      </w:r>
      <w:bookmarkStart w:id="0" w:name="_GoBack"/>
      <w:bookmarkEnd w:id="0"/>
    </w:p>
    <w:tbl>
      <w:tblPr>
        <w:tblW w:w="0" w:type="auto"/>
        <w:tblInd w:w="108" w:type="dxa"/>
        <w:tblLook w:val="04A0" w:firstRow="1" w:lastRow="0" w:firstColumn="1" w:lastColumn="0" w:noHBand="0" w:noVBand="1"/>
      </w:tblPr>
      <w:tblGrid>
        <w:gridCol w:w="1134"/>
        <w:gridCol w:w="426"/>
        <w:gridCol w:w="3260"/>
      </w:tblGrid>
      <w:tr w:rsidR="0086711A" w:rsidRPr="0024105E" w:rsidTr="0024105E">
        <w:tc>
          <w:tcPr>
            <w:tcW w:w="4820" w:type="dxa"/>
            <w:gridSpan w:val="3"/>
            <w:tcBorders>
              <w:bottom w:val="single" w:sz="4" w:space="0" w:color="auto"/>
            </w:tcBorders>
            <w:shd w:val="clear" w:color="auto" w:fill="auto"/>
          </w:tcPr>
          <w:p w:rsidR="0086711A" w:rsidRPr="0024105E" w:rsidRDefault="00867D85" w:rsidP="0024105E">
            <w:pPr>
              <w:spacing w:after="0" w:line="240" w:lineRule="auto"/>
              <w:rPr>
                <w:rFonts w:ascii="Times New Roman" w:hAnsi="Times New Roman"/>
              </w:rPr>
            </w:pPr>
            <w:permStart w:id="106380608" w:edGrp="everyone"/>
            <w:r w:rsidRPr="0024105E">
              <w:rPr>
                <w:rFonts w:ascii="Times New Roman" w:hAnsi="Times New Roman"/>
              </w:rPr>
              <w:t xml:space="preserve"> </w:t>
            </w:r>
            <w:permEnd w:id="106380608"/>
          </w:p>
        </w:tc>
      </w:tr>
      <w:tr w:rsidR="0086711A" w:rsidRPr="0024105E" w:rsidTr="0024105E">
        <w:tc>
          <w:tcPr>
            <w:tcW w:w="4820" w:type="dxa"/>
            <w:gridSpan w:val="3"/>
            <w:tcBorders>
              <w:top w:val="single" w:sz="4" w:space="0" w:color="auto"/>
            </w:tcBorders>
            <w:shd w:val="clear" w:color="auto" w:fill="auto"/>
          </w:tcPr>
          <w:p w:rsidR="0086711A" w:rsidRPr="0024105E" w:rsidRDefault="0086711A" w:rsidP="0024105E">
            <w:pPr>
              <w:spacing w:after="0" w:line="240" w:lineRule="auto"/>
              <w:rPr>
                <w:rFonts w:ascii="Times New Roman" w:hAnsi="Times New Roman"/>
              </w:rPr>
            </w:pPr>
            <w:r w:rsidRPr="0024105E">
              <w:rPr>
                <w:rFonts w:ascii="Times New Roman" w:eastAsia="Times New Roman" w:hAnsi="Times New Roman"/>
                <w:spacing w:val="-10"/>
                <w:kern w:val="28"/>
                <w:position w:val="6"/>
                <w:sz w:val="18"/>
                <w:szCs w:val="18"/>
                <w:lang w:eastAsia="nb-NO"/>
              </w:rPr>
              <w:t>Skole</w:t>
            </w:r>
          </w:p>
        </w:tc>
      </w:tr>
      <w:tr w:rsidR="0086711A" w:rsidRPr="0024105E" w:rsidTr="0024105E">
        <w:tc>
          <w:tcPr>
            <w:tcW w:w="4820" w:type="dxa"/>
            <w:gridSpan w:val="3"/>
            <w:tcBorders>
              <w:bottom w:val="single" w:sz="4" w:space="0" w:color="auto"/>
            </w:tcBorders>
            <w:shd w:val="clear" w:color="auto" w:fill="auto"/>
          </w:tcPr>
          <w:p w:rsidR="0086711A" w:rsidRPr="0024105E" w:rsidRDefault="0086711A" w:rsidP="0024105E">
            <w:pPr>
              <w:spacing w:after="0" w:line="240" w:lineRule="auto"/>
              <w:rPr>
                <w:rFonts w:ascii="Times New Roman" w:hAnsi="Times New Roman"/>
              </w:rPr>
            </w:pPr>
            <w:permStart w:id="1977180422" w:edGrp="everyone"/>
            <w:r w:rsidRPr="0024105E">
              <w:rPr>
                <w:rFonts w:ascii="Times New Roman" w:hAnsi="Times New Roman"/>
              </w:rPr>
              <w:t xml:space="preserve"> </w:t>
            </w:r>
            <w:permEnd w:id="1977180422"/>
          </w:p>
        </w:tc>
      </w:tr>
      <w:tr w:rsidR="0086711A" w:rsidRPr="0024105E" w:rsidTr="0024105E">
        <w:trPr>
          <w:trHeight w:val="139"/>
        </w:trPr>
        <w:tc>
          <w:tcPr>
            <w:tcW w:w="4820" w:type="dxa"/>
            <w:gridSpan w:val="3"/>
            <w:tcBorders>
              <w:top w:val="single" w:sz="4" w:space="0" w:color="auto"/>
            </w:tcBorders>
            <w:shd w:val="clear" w:color="auto" w:fill="auto"/>
          </w:tcPr>
          <w:p w:rsidR="0086711A" w:rsidRPr="0024105E" w:rsidRDefault="0086711A" w:rsidP="0024105E">
            <w:pPr>
              <w:spacing w:after="0" w:line="240" w:lineRule="auto"/>
              <w:rPr>
                <w:rFonts w:ascii="Times New Roman" w:hAnsi="Times New Roman"/>
              </w:rPr>
            </w:pPr>
            <w:r w:rsidRPr="0024105E">
              <w:rPr>
                <w:rFonts w:ascii="Times New Roman" w:eastAsia="Times New Roman" w:hAnsi="Times New Roman"/>
                <w:spacing w:val="-10"/>
                <w:kern w:val="28"/>
                <w:position w:val="6"/>
                <w:sz w:val="18"/>
                <w:szCs w:val="18"/>
                <w:lang w:eastAsia="nb-NO"/>
              </w:rPr>
              <w:t>Adresse</w:t>
            </w:r>
          </w:p>
        </w:tc>
      </w:tr>
      <w:tr w:rsidR="0024105E" w:rsidRPr="0024105E" w:rsidTr="0024105E">
        <w:tc>
          <w:tcPr>
            <w:tcW w:w="1134" w:type="dxa"/>
            <w:tcBorders>
              <w:bottom w:val="single" w:sz="4" w:space="0" w:color="auto"/>
            </w:tcBorders>
            <w:shd w:val="clear" w:color="auto" w:fill="auto"/>
          </w:tcPr>
          <w:p w:rsidR="0086711A" w:rsidRPr="0024105E" w:rsidRDefault="0086711A" w:rsidP="0024105E">
            <w:pPr>
              <w:spacing w:after="0" w:line="240" w:lineRule="auto"/>
              <w:rPr>
                <w:rFonts w:ascii="Times New Roman" w:hAnsi="Times New Roman"/>
              </w:rPr>
            </w:pPr>
            <w:permStart w:id="690505776" w:edGrp="everyone"/>
            <w:r w:rsidRPr="0024105E">
              <w:rPr>
                <w:rFonts w:ascii="Times New Roman" w:hAnsi="Times New Roman"/>
              </w:rPr>
              <w:t xml:space="preserve"> </w:t>
            </w:r>
            <w:permEnd w:id="690505776"/>
          </w:p>
        </w:tc>
        <w:tc>
          <w:tcPr>
            <w:tcW w:w="426" w:type="dxa"/>
            <w:shd w:val="clear" w:color="auto" w:fill="auto"/>
          </w:tcPr>
          <w:p w:rsidR="0086711A" w:rsidRPr="0024105E" w:rsidRDefault="0086711A" w:rsidP="0024105E">
            <w:pPr>
              <w:spacing w:after="0" w:line="240" w:lineRule="auto"/>
              <w:rPr>
                <w:rFonts w:ascii="Times New Roman" w:hAnsi="Times New Roman"/>
              </w:rPr>
            </w:pPr>
          </w:p>
        </w:tc>
        <w:tc>
          <w:tcPr>
            <w:tcW w:w="3260" w:type="dxa"/>
            <w:tcBorders>
              <w:bottom w:val="single" w:sz="4" w:space="0" w:color="auto"/>
            </w:tcBorders>
            <w:shd w:val="clear" w:color="auto" w:fill="auto"/>
          </w:tcPr>
          <w:p w:rsidR="0086711A" w:rsidRPr="0024105E" w:rsidRDefault="00867D85" w:rsidP="0024105E">
            <w:pPr>
              <w:tabs>
                <w:tab w:val="left" w:pos="489"/>
              </w:tabs>
              <w:spacing w:after="0" w:line="240" w:lineRule="auto"/>
              <w:rPr>
                <w:rFonts w:ascii="Times New Roman" w:hAnsi="Times New Roman"/>
              </w:rPr>
            </w:pPr>
            <w:permStart w:id="2093034194" w:edGrp="everyone"/>
            <w:r w:rsidRPr="0024105E">
              <w:rPr>
                <w:rFonts w:ascii="Times New Roman" w:hAnsi="Times New Roman"/>
              </w:rPr>
              <w:t xml:space="preserve"> </w:t>
            </w:r>
            <w:permEnd w:id="2093034194"/>
            <w:r w:rsidR="0086711A" w:rsidRPr="0024105E">
              <w:rPr>
                <w:rFonts w:ascii="Times New Roman" w:hAnsi="Times New Roman"/>
              </w:rPr>
              <w:t xml:space="preserve"> </w:t>
            </w:r>
          </w:p>
        </w:tc>
      </w:tr>
      <w:tr w:rsidR="0086711A" w:rsidRPr="0024105E" w:rsidTr="0024105E">
        <w:tc>
          <w:tcPr>
            <w:tcW w:w="1134" w:type="dxa"/>
            <w:tcBorders>
              <w:top w:val="single" w:sz="4" w:space="0" w:color="auto"/>
            </w:tcBorders>
            <w:shd w:val="clear" w:color="auto" w:fill="auto"/>
          </w:tcPr>
          <w:p w:rsidR="0086711A" w:rsidRPr="0024105E" w:rsidRDefault="0086711A" w:rsidP="0024105E">
            <w:pPr>
              <w:spacing w:after="0" w:line="240" w:lineRule="auto"/>
              <w:rPr>
                <w:rFonts w:ascii="Times New Roman" w:hAnsi="Times New Roman"/>
              </w:rPr>
            </w:pPr>
            <w:r w:rsidRPr="0024105E">
              <w:rPr>
                <w:rFonts w:ascii="Times New Roman" w:eastAsia="Times New Roman" w:hAnsi="Times New Roman"/>
                <w:spacing w:val="-10"/>
                <w:kern w:val="28"/>
                <w:position w:val="6"/>
                <w:sz w:val="18"/>
                <w:szCs w:val="18"/>
                <w:lang w:eastAsia="nb-NO"/>
              </w:rPr>
              <w:t>Postnummer</w:t>
            </w:r>
          </w:p>
        </w:tc>
        <w:tc>
          <w:tcPr>
            <w:tcW w:w="426" w:type="dxa"/>
            <w:tcBorders>
              <w:top w:val="single" w:sz="4" w:space="0" w:color="auto"/>
            </w:tcBorders>
            <w:shd w:val="clear" w:color="auto" w:fill="auto"/>
          </w:tcPr>
          <w:p w:rsidR="0086711A" w:rsidRPr="0024105E" w:rsidRDefault="0086711A" w:rsidP="0024105E">
            <w:pPr>
              <w:spacing w:after="0" w:line="240" w:lineRule="auto"/>
              <w:rPr>
                <w:rFonts w:ascii="Times New Roman" w:hAnsi="Times New Roman"/>
              </w:rPr>
            </w:pPr>
          </w:p>
        </w:tc>
        <w:tc>
          <w:tcPr>
            <w:tcW w:w="3260" w:type="dxa"/>
            <w:tcBorders>
              <w:top w:val="single" w:sz="4" w:space="0" w:color="auto"/>
            </w:tcBorders>
            <w:shd w:val="clear" w:color="auto" w:fill="auto"/>
          </w:tcPr>
          <w:p w:rsidR="0086711A" w:rsidRPr="0024105E" w:rsidRDefault="0086711A" w:rsidP="0024105E">
            <w:pPr>
              <w:spacing w:after="0" w:line="240" w:lineRule="auto"/>
              <w:rPr>
                <w:rFonts w:ascii="Times New Roman" w:hAnsi="Times New Roman"/>
              </w:rPr>
            </w:pPr>
            <w:r w:rsidRPr="0024105E">
              <w:rPr>
                <w:rFonts w:ascii="Times New Roman" w:eastAsia="Times New Roman" w:hAnsi="Times New Roman"/>
                <w:spacing w:val="-10"/>
                <w:kern w:val="28"/>
                <w:position w:val="6"/>
                <w:sz w:val="18"/>
                <w:szCs w:val="18"/>
                <w:lang w:eastAsia="nb-NO"/>
              </w:rPr>
              <w:t>Sted</w:t>
            </w:r>
          </w:p>
        </w:tc>
      </w:tr>
    </w:tbl>
    <w:p w:rsidR="0024105E" w:rsidRPr="0024105E" w:rsidRDefault="0024105E" w:rsidP="0024105E">
      <w:pPr>
        <w:spacing w:after="0"/>
        <w:rPr>
          <w:vanish/>
        </w:rPr>
      </w:pPr>
      <w:permStart w:id="424300362" w:edGrp="everyone"/>
    </w:p>
    <w:tbl>
      <w:tblPr>
        <w:tblpPr w:leftFromText="142" w:rightFromText="142" w:vertAnchor="page" w:horzAnchor="page" w:tblpX="8542" w:tblpY="3361"/>
        <w:tblW w:w="0" w:type="auto"/>
        <w:tblBorders>
          <w:bottom w:val="single" w:sz="4" w:space="0" w:color="auto"/>
        </w:tblBorders>
        <w:tblLook w:val="04A0" w:firstRow="1" w:lastRow="0" w:firstColumn="1" w:lastColumn="0" w:noHBand="0" w:noVBand="1"/>
      </w:tblPr>
      <w:tblGrid>
        <w:gridCol w:w="1121"/>
      </w:tblGrid>
      <w:tr w:rsidR="003E7A5C" w:rsidRPr="0024105E" w:rsidTr="001C1DF8">
        <w:trPr>
          <w:trHeight w:val="229"/>
        </w:trPr>
        <w:tc>
          <w:tcPr>
            <w:tcW w:w="1121" w:type="dxa"/>
            <w:shd w:val="clear" w:color="auto" w:fill="auto"/>
          </w:tcPr>
          <w:p w:rsidR="003E7A5C" w:rsidRPr="0024105E" w:rsidRDefault="003E7A5C" w:rsidP="0024105E">
            <w:pPr>
              <w:spacing w:after="0" w:line="240" w:lineRule="auto"/>
              <w:rPr>
                <w:rFonts w:ascii="Times New Roman" w:eastAsia="Times New Roman" w:hAnsi="Times New Roman"/>
                <w:spacing w:val="-10"/>
                <w:kern w:val="28"/>
                <w:position w:val="6"/>
                <w:lang w:eastAsia="nb-NO"/>
              </w:rPr>
            </w:pPr>
            <w:r w:rsidRPr="0024105E">
              <w:rPr>
                <w:rFonts w:ascii="Times New Roman" w:eastAsia="Times New Roman" w:hAnsi="Times New Roman"/>
                <w:spacing w:val="-10"/>
                <w:kern w:val="28"/>
                <w:position w:val="6"/>
                <w:lang w:eastAsia="nb-NO"/>
              </w:rPr>
              <w:t xml:space="preserve"> </w:t>
            </w:r>
            <w:permEnd w:id="424300362"/>
          </w:p>
        </w:tc>
      </w:tr>
    </w:tbl>
    <w:p w:rsidR="00D80280" w:rsidRPr="00D80280" w:rsidRDefault="0086711A" w:rsidP="00D80280">
      <w:pPr>
        <w:spacing w:after="0" w:line="240" w:lineRule="auto"/>
        <w:rPr>
          <w:rFonts w:ascii="Times New Roman" w:eastAsia="Times New Roman" w:hAnsi="Times New Roman"/>
          <w:spacing w:val="-10"/>
          <w:kern w:val="28"/>
          <w:position w:val="6"/>
          <w:lang w:eastAsia="nb-NO"/>
        </w:rPr>
      </w:pPr>
      <w:r w:rsidRPr="00D80280">
        <w:rPr>
          <w:rFonts w:ascii="Times New Roman" w:eastAsia="Times New Roman" w:hAnsi="Times New Roman"/>
          <w:spacing w:val="-10"/>
          <w:kern w:val="28"/>
          <w:position w:val="6"/>
          <w:sz w:val="18"/>
          <w:szCs w:val="18"/>
          <w:lang w:eastAsia="nb-NO"/>
        </w:rPr>
        <w:tab/>
      </w:r>
      <w:r w:rsidR="003E7A5C">
        <w:rPr>
          <w:rFonts w:ascii="Times New Roman" w:eastAsia="Times New Roman" w:hAnsi="Times New Roman"/>
          <w:spacing w:val="-10"/>
          <w:kern w:val="28"/>
          <w:position w:val="6"/>
          <w:sz w:val="18"/>
          <w:szCs w:val="18"/>
          <w:lang w:eastAsia="nb-NO"/>
        </w:rPr>
        <w:tab/>
      </w:r>
      <w:r w:rsidR="003E7A5C">
        <w:rPr>
          <w:rFonts w:ascii="Times New Roman" w:eastAsia="Times New Roman" w:hAnsi="Times New Roman"/>
          <w:spacing w:val="-10"/>
          <w:kern w:val="28"/>
          <w:position w:val="6"/>
          <w:sz w:val="18"/>
          <w:szCs w:val="18"/>
          <w:lang w:eastAsia="nb-NO"/>
        </w:rPr>
        <w:tab/>
      </w:r>
      <w:r w:rsidR="003E7A5C">
        <w:rPr>
          <w:rFonts w:ascii="Times New Roman" w:eastAsia="Times New Roman" w:hAnsi="Times New Roman"/>
          <w:spacing w:val="-10"/>
          <w:kern w:val="28"/>
          <w:position w:val="6"/>
          <w:sz w:val="18"/>
          <w:szCs w:val="18"/>
          <w:lang w:eastAsia="nb-NO"/>
        </w:rPr>
        <w:tab/>
      </w:r>
      <w:r w:rsidR="003E7A5C">
        <w:rPr>
          <w:rFonts w:ascii="Times New Roman" w:eastAsia="Times New Roman" w:hAnsi="Times New Roman"/>
          <w:spacing w:val="-10"/>
          <w:kern w:val="28"/>
          <w:position w:val="6"/>
          <w:sz w:val="18"/>
          <w:szCs w:val="18"/>
          <w:lang w:eastAsia="nb-NO"/>
        </w:rPr>
        <w:tab/>
      </w:r>
      <w:r w:rsidR="003E7A5C">
        <w:rPr>
          <w:rFonts w:ascii="Times New Roman" w:eastAsia="Times New Roman" w:hAnsi="Times New Roman"/>
          <w:spacing w:val="-10"/>
          <w:kern w:val="28"/>
          <w:position w:val="6"/>
          <w:sz w:val="18"/>
          <w:szCs w:val="18"/>
          <w:lang w:eastAsia="nb-NO"/>
        </w:rPr>
        <w:tab/>
      </w:r>
      <w:r w:rsidR="003E7A5C">
        <w:rPr>
          <w:rFonts w:ascii="Times New Roman" w:eastAsia="Times New Roman" w:hAnsi="Times New Roman"/>
          <w:spacing w:val="-10"/>
          <w:kern w:val="28"/>
          <w:position w:val="6"/>
          <w:sz w:val="18"/>
          <w:szCs w:val="18"/>
          <w:lang w:eastAsia="nb-NO"/>
        </w:rPr>
        <w:tab/>
      </w:r>
      <w:r w:rsidR="003E7A5C">
        <w:rPr>
          <w:rFonts w:ascii="Times New Roman" w:eastAsia="Times New Roman" w:hAnsi="Times New Roman"/>
          <w:spacing w:val="-10"/>
          <w:kern w:val="28"/>
          <w:position w:val="6"/>
          <w:sz w:val="18"/>
          <w:szCs w:val="18"/>
          <w:lang w:eastAsia="nb-NO"/>
        </w:rPr>
        <w:tab/>
      </w:r>
      <w:r w:rsidR="003E7A5C">
        <w:rPr>
          <w:rFonts w:ascii="Times New Roman" w:eastAsia="Times New Roman" w:hAnsi="Times New Roman"/>
          <w:spacing w:val="-10"/>
          <w:kern w:val="28"/>
          <w:position w:val="6"/>
          <w:sz w:val="18"/>
          <w:szCs w:val="18"/>
          <w:lang w:eastAsia="nb-NO"/>
        </w:rPr>
        <w:tab/>
        <w:t>Dato:</w:t>
      </w:r>
    </w:p>
    <w:p w:rsidR="00D80280" w:rsidRPr="00D80280" w:rsidRDefault="00D80280" w:rsidP="00D80280">
      <w:pPr>
        <w:spacing w:after="0" w:line="240" w:lineRule="auto"/>
        <w:rPr>
          <w:rFonts w:ascii="Times New Roman" w:eastAsia="Times New Roman" w:hAnsi="Times New Roman"/>
          <w:spacing w:val="-10"/>
          <w:kern w:val="28"/>
          <w:position w:val="6"/>
          <w:lang w:eastAsia="nb-NO"/>
        </w:rPr>
      </w:pPr>
    </w:p>
    <w:p w:rsidR="00D80280" w:rsidRPr="00D80280" w:rsidRDefault="00D80280" w:rsidP="00D80280">
      <w:pPr>
        <w:spacing w:after="0" w:line="240" w:lineRule="auto"/>
        <w:rPr>
          <w:rFonts w:ascii="Times New Roman" w:eastAsia="Times New Roman" w:hAnsi="Times New Roman"/>
          <w:spacing w:val="-10"/>
          <w:kern w:val="28"/>
          <w:position w:val="6"/>
          <w:sz w:val="24"/>
          <w:szCs w:val="20"/>
          <w:lang w:eastAsia="nb-NO"/>
        </w:rPr>
      </w:pPr>
      <w:r w:rsidRPr="00D80280">
        <w:rPr>
          <w:rFonts w:ascii="Times New Roman" w:eastAsia="Times New Roman" w:hAnsi="Times New Roman"/>
          <w:spacing w:val="-10"/>
          <w:kern w:val="28"/>
          <w:position w:val="6"/>
          <w:sz w:val="24"/>
          <w:szCs w:val="20"/>
          <w:lang w:eastAsia="nb-NO"/>
        </w:rPr>
        <w:t>Til:</w:t>
      </w:r>
      <w:r w:rsidR="003E7A5C" w:rsidRPr="003E7A5C">
        <w:rPr>
          <w:b/>
          <w:noProof/>
          <w:lang w:eastAsia="nb-NO"/>
        </w:rPr>
        <w:t xml:space="preserve"> </w:t>
      </w:r>
    </w:p>
    <w:p w:rsidR="00D80280" w:rsidRPr="00D80280" w:rsidRDefault="00D80280" w:rsidP="00D80280">
      <w:pPr>
        <w:spacing w:after="0" w:line="240" w:lineRule="auto"/>
        <w:rPr>
          <w:rFonts w:ascii="Times New Roman" w:eastAsia="Times New Roman" w:hAnsi="Times New Roman"/>
          <w:spacing w:val="-10"/>
          <w:kern w:val="28"/>
          <w:position w:val="6"/>
          <w:lang w:eastAsia="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3260"/>
      </w:tblGrid>
      <w:tr w:rsidR="00D80280" w:rsidRPr="0024105E" w:rsidTr="0024105E">
        <w:tc>
          <w:tcPr>
            <w:tcW w:w="4678" w:type="dxa"/>
            <w:gridSpan w:val="3"/>
            <w:tcBorders>
              <w:top w:val="nil"/>
              <w:left w:val="nil"/>
              <w:bottom w:val="single" w:sz="4" w:space="0" w:color="auto"/>
              <w:right w:val="nil"/>
            </w:tcBorders>
            <w:shd w:val="clear" w:color="auto" w:fill="auto"/>
          </w:tcPr>
          <w:p w:rsidR="00D80280" w:rsidRPr="0024105E" w:rsidRDefault="00BF5DAB" w:rsidP="0024105E">
            <w:pPr>
              <w:spacing w:after="0" w:line="240" w:lineRule="auto"/>
              <w:rPr>
                <w:rFonts w:ascii="Times New Roman" w:hAnsi="Times New Roman"/>
              </w:rPr>
            </w:pPr>
            <w:permStart w:id="1442804121" w:edGrp="everyone"/>
            <w:r w:rsidRPr="0024105E">
              <w:rPr>
                <w:rFonts w:ascii="Times New Roman" w:hAnsi="Times New Roman"/>
              </w:rPr>
              <w:t xml:space="preserve"> </w:t>
            </w:r>
            <w:permEnd w:id="1442804121"/>
          </w:p>
        </w:tc>
      </w:tr>
      <w:tr w:rsidR="00BF5DAB" w:rsidRPr="0024105E" w:rsidTr="0024105E">
        <w:tc>
          <w:tcPr>
            <w:tcW w:w="4678" w:type="dxa"/>
            <w:gridSpan w:val="3"/>
            <w:tcBorders>
              <w:top w:val="single" w:sz="4" w:space="0" w:color="auto"/>
              <w:left w:val="nil"/>
              <w:bottom w:val="nil"/>
              <w:right w:val="nil"/>
            </w:tcBorders>
            <w:shd w:val="clear" w:color="auto" w:fill="auto"/>
          </w:tcPr>
          <w:p w:rsidR="00BF5DAB" w:rsidRPr="0024105E" w:rsidRDefault="00BF5DAB" w:rsidP="0024105E">
            <w:pPr>
              <w:spacing w:after="0" w:line="240" w:lineRule="auto"/>
              <w:rPr>
                <w:rFonts w:ascii="Times New Roman" w:hAnsi="Times New Roman"/>
              </w:rPr>
            </w:pPr>
            <w:r w:rsidRPr="0024105E">
              <w:rPr>
                <w:rFonts w:ascii="Times New Roman" w:eastAsia="Times New Roman" w:hAnsi="Times New Roman"/>
                <w:spacing w:val="-10"/>
                <w:kern w:val="28"/>
                <w:position w:val="6"/>
                <w:sz w:val="18"/>
                <w:szCs w:val="18"/>
                <w:lang w:eastAsia="nb-NO"/>
              </w:rPr>
              <w:t>Navn</w:t>
            </w:r>
          </w:p>
        </w:tc>
      </w:tr>
      <w:tr w:rsidR="00D80280" w:rsidRPr="0024105E" w:rsidTr="0024105E">
        <w:tc>
          <w:tcPr>
            <w:tcW w:w="4678" w:type="dxa"/>
            <w:gridSpan w:val="3"/>
            <w:tcBorders>
              <w:top w:val="nil"/>
              <w:left w:val="nil"/>
              <w:bottom w:val="single" w:sz="4" w:space="0" w:color="auto"/>
              <w:right w:val="nil"/>
            </w:tcBorders>
            <w:shd w:val="clear" w:color="auto" w:fill="auto"/>
          </w:tcPr>
          <w:p w:rsidR="00BF5DAB" w:rsidRPr="0024105E" w:rsidRDefault="00BF5DAB" w:rsidP="0024105E">
            <w:pPr>
              <w:spacing w:after="0" w:line="240" w:lineRule="auto"/>
              <w:rPr>
                <w:rFonts w:ascii="Times New Roman" w:hAnsi="Times New Roman"/>
              </w:rPr>
            </w:pPr>
            <w:permStart w:id="875523337" w:edGrp="everyone"/>
            <w:r w:rsidRPr="0024105E">
              <w:rPr>
                <w:rFonts w:ascii="Times New Roman" w:hAnsi="Times New Roman"/>
              </w:rPr>
              <w:t xml:space="preserve"> </w:t>
            </w:r>
            <w:permEnd w:id="875523337"/>
          </w:p>
        </w:tc>
      </w:tr>
      <w:tr w:rsidR="00BF5DAB" w:rsidRPr="0024105E" w:rsidTr="0024105E">
        <w:trPr>
          <w:trHeight w:val="139"/>
        </w:trPr>
        <w:tc>
          <w:tcPr>
            <w:tcW w:w="4678" w:type="dxa"/>
            <w:gridSpan w:val="3"/>
            <w:tcBorders>
              <w:top w:val="single" w:sz="4" w:space="0" w:color="auto"/>
              <w:left w:val="nil"/>
              <w:bottom w:val="nil"/>
              <w:right w:val="nil"/>
            </w:tcBorders>
            <w:shd w:val="clear" w:color="auto" w:fill="auto"/>
          </w:tcPr>
          <w:p w:rsidR="00BF5DAB" w:rsidRPr="0024105E" w:rsidRDefault="00BF5DAB" w:rsidP="0024105E">
            <w:pPr>
              <w:spacing w:after="0" w:line="240" w:lineRule="auto"/>
              <w:rPr>
                <w:rFonts w:ascii="Times New Roman" w:hAnsi="Times New Roman"/>
              </w:rPr>
            </w:pPr>
            <w:r w:rsidRPr="0024105E">
              <w:rPr>
                <w:rFonts w:ascii="Times New Roman" w:eastAsia="Times New Roman" w:hAnsi="Times New Roman"/>
                <w:spacing w:val="-10"/>
                <w:kern w:val="28"/>
                <w:position w:val="6"/>
                <w:sz w:val="18"/>
                <w:szCs w:val="18"/>
                <w:lang w:eastAsia="nb-NO"/>
              </w:rPr>
              <w:t>Adresse</w:t>
            </w:r>
          </w:p>
        </w:tc>
      </w:tr>
      <w:tr w:rsidR="0024105E" w:rsidRPr="0024105E" w:rsidTr="00241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bottom w:val="single" w:sz="4" w:space="0" w:color="auto"/>
            </w:tcBorders>
            <w:shd w:val="clear" w:color="auto" w:fill="auto"/>
          </w:tcPr>
          <w:p w:rsidR="00BF5DAB" w:rsidRPr="0024105E" w:rsidRDefault="0086711A" w:rsidP="0024105E">
            <w:pPr>
              <w:spacing w:after="0" w:line="240" w:lineRule="auto"/>
              <w:rPr>
                <w:rFonts w:ascii="Times New Roman" w:hAnsi="Times New Roman"/>
              </w:rPr>
            </w:pPr>
            <w:permStart w:id="166468179" w:edGrp="everyone"/>
            <w:r w:rsidRPr="0024105E">
              <w:rPr>
                <w:rFonts w:ascii="Times New Roman" w:hAnsi="Times New Roman"/>
              </w:rPr>
              <w:t xml:space="preserve"> </w:t>
            </w:r>
            <w:permEnd w:id="166468179"/>
          </w:p>
        </w:tc>
        <w:tc>
          <w:tcPr>
            <w:tcW w:w="284" w:type="dxa"/>
            <w:shd w:val="clear" w:color="auto" w:fill="auto"/>
          </w:tcPr>
          <w:p w:rsidR="00BF5DAB" w:rsidRPr="0024105E" w:rsidRDefault="00BF5DAB" w:rsidP="0024105E">
            <w:pPr>
              <w:spacing w:after="0" w:line="240" w:lineRule="auto"/>
              <w:rPr>
                <w:rFonts w:ascii="Times New Roman" w:hAnsi="Times New Roman"/>
              </w:rPr>
            </w:pPr>
          </w:p>
        </w:tc>
        <w:tc>
          <w:tcPr>
            <w:tcW w:w="3260" w:type="dxa"/>
            <w:tcBorders>
              <w:bottom w:val="single" w:sz="4" w:space="0" w:color="auto"/>
            </w:tcBorders>
            <w:shd w:val="clear" w:color="auto" w:fill="auto"/>
          </w:tcPr>
          <w:p w:rsidR="00BF5DAB" w:rsidRPr="0024105E" w:rsidRDefault="00BF5DAB" w:rsidP="0024105E">
            <w:pPr>
              <w:spacing w:after="0" w:line="240" w:lineRule="auto"/>
              <w:rPr>
                <w:rFonts w:ascii="Times New Roman" w:hAnsi="Times New Roman"/>
              </w:rPr>
            </w:pPr>
            <w:permStart w:id="533618157" w:edGrp="everyone"/>
            <w:r w:rsidRPr="0024105E">
              <w:rPr>
                <w:rFonts w:ascii="Times New Roman" w:hAnsi="Times New Roman"/>
              </w:rPr>
              <w:t xml:space="preserve"> </w:t>
            </w:r>
            <w:permEnd w:id="533618157"/>
          </w:p>
        </w:tc>
      </w:tr>
      <w:tr w:rsidR="00BF5DAB" w:rsidRPr="0024105E" w:rsidTr="00241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4" w:space="0" w:color="auto"/>
            </w:tcBorders>
            <w:shd w:val="clear" w:color="auto" w:fill="auto"/>
          </w:tcPr>
          <w:p w:rsidR="00BF5DAB" w:rsidRPr="0024105E" w:rsidRDefault="00BF5DAB" w:rsidP="0024105E">
            <w:pPr>
              <w:spacing w:after="0" w:line="240" w:lineRule="auto"/>
              <w:rPr>
                <w:rFonts w:ascii="Times New Roman" w:hAnsi="Times New Roman"/>
              </w:rPr>
            </w:pPr>
            <w:r w:rsidRPr="0024105E">
              <w:rPr>
                <w:rFonts w:ascii="Times New Roman" w:eastAsia="Times New Roman" w:hAnsi="Times New Roman"/>
                <w:spacing w:val="-10"/>
                <w:kern w:val="28"/>
                <w:position w:val="6"/>
                <w:sz w:val="18"/>
                <w:szCs w:val="18"/>
                <w:lang w:eastAsia="nb-NO"/>
              </w:rPr>
              <w:t>Postnummer</w:t>
            </w:r>
          </w:p>
        </w:tc>
        <w:tc>
          <w:tcPr>
            <w:tcW w:w="284" w:type="dxa"/>
            <w:tcBorders>
              <w:top w:val="single" w:sz="4" w:space="0" w:color="auto"/>
            </w:tcBorders>
            <w:shd w:val="clear" w:color="auto" w:fill="auto"/>
          </w:tcPr>
          <w:p w:rsidR="00BF5DAB" w:rsidRPr="0024105E" w:rsidRDefault="00BF5DAB" w:rsidP="0024105E">
            <w:pPr>
              <w:spacing w:after="0" w:line="240" w:lineRule="auto"/>
              <w:rPr>
                <w:rFonts w:ascii="Times New Roman" w:hAnsi="Times New Roman"/>
              </w:rPr>
            </w:pPr>
          </w:p>
        </w:tc>
        <w:tc>
          <w:tcPr>
            <w:tcW w:w="3260" w:type="dxa"/>
            <w:tcBorders>
              <w:top w:val="single" w:sz="4" w:space="0" w:color="auto"/>
            </w:tcBorders>
            <w:shd w:val="clear" w:color="auto" w:fill="auto"/>
          </w:tcPr>
          <w:p w:rsidR="00BF5DAB" w:rsidRPr="0024105E" w:rsidRDefault="00BF5DAB" w:rsidP="0024105E">
            <w:pPr>
              <w:spacing w:after="0" w:line="240" w:lineRule="auto"/>
              <w:rPr>
                <w:rFonts w:ascii="Times New Roman" w:hAnsi="Times New Roman"/>
              </w:rPr>
            </w:pPr>
            <w:r w:rsidRPr="0024105E">
              <w:rPr>
                <w:rFonts w:ascii="Times New Roman" w:eastAsia="Times New Roman" w:hAnsi="Times New Roman"/>
                <w:spacing w:val="-10"/>
                <w:kern w:val="28"/>
                <w:position w:val="6"/>
                <w:sz w:val="18"/>
                <w:szCs w:val="18"/>
                <w:lang w:eastAsia="nb-NO"/>
              </w:rPr>
              <w:t>Sted</w:t>
            </w:r>
          </w:p>
        </w:tc>
      </w:tr>
    </w:tbl>
    <w:p w:rsidR="00D80280" w:rsidRPr="00D80280" w:rsidRDefault="00D80280" w:rsidP="00D80280">
      <w:pPr>
        <w:spacing w:after="0" w:line="240" w:lineRule="auto"/>
        <w:rPr>
          <w:rFonts w:ascii="Times New Roman" w:eastAsia="Times New Roman" w:hAnsi="Times New Roman"/>
          <w:spacing w:val="-10"/>
          <w:kern w:val="28"/>
          <w:position w:val="6"/>
          <w:sz w:val="18"/>
          <w:szCs w:val="18"/>
          <w:lang w:eastAsia="nb-NO"/>
        </w:rPr>
      </w:pPr>
      <w:r w:rsidRPr="00D80280">
        <w:rPr>
          <w:rFonts w:ascii="Times New Roman" w:eastAsia="Times New Roman" w:hAnsi="Times New Roman"/>
          <w:spacing w:val="-10"/>
          <w:kern w:val="28"/>
          <w:position w:val="6"/>
          <w:sz w:val="18"/>
          <w:szCs w:val="18"/>
          <w:lang w:eastAsia="nb-NO"/>
        </w:rPr>
        <w:tab/>
      </w:r>
    </w:p>
    <w:p w:rsidR="00D80280" w:rsidRPr="00D80280" w:rsidRDefault="00D80280" w:rsidP="00D80280">
      <w:pPr>
        <w:spacing w:after="0" w:line="240" w:lineRule="auto"/>
        <w:rPr>
          <w:rFonts w:ascii="Times New Roman" w:hAnsi="Times New Roman"/>
        </w:rPr>
      </w:pPr>
    </w:p>
    <w:p w:rsidR="00D80280" w:rsidRPr="00D80280" w:rsidRDefault="00D80280" w:rsidP="00D80280">
      <w:pPr>
        <w:spacing w:after="0" w:line="240" w:lineRule="auto"/>
        <w:rPr>
          <w:rFonts w:ascii="Times New Roman" w:hAnsi="Times New Roman"/>
        </w:rPr>
      </w:pPr>
    </w:p>
    <w:p w:rsidR="00D80280" w:rsidRPr="00D80280" w:rsidRDefault="00D80280" w:rsidP="00D80280">
      <w:pPr>
        <w:autoSpaceDE w:val="0"/>
        <w:autoSpaceDN w:val="0"/>
        <w:adjustRightInd w:val="0"/>
        <w:spacing w:after="0" w:line="240" w:lineRule="auto"/>
        <w:rPr>
          <w:rFonts w:ascii="Times New Roman" w:hAnsi="Times New Roman"/>
          <w:b/>
          <w:bCs/>
          <w:sz w:val="28"/>
          <w:szCs w:val="28"/>
          <w:lang w:val="nn-NO"/>
        </w:rPr>
      </w:pPr>
      <w:r w:rsidRPr="00D80280">
        <w:rPr>
          <w:rFonts w:ascii="Times New Roman" w:hAnsi="Times New Roman"/>
          <w:b/>
          <w:bCs/>
          <w:sz w:val="28"/>
          <w:szCs w:val="28"/>
          <w:lang w:val="nn-NO"/>
        </w:rPr>
        <w:t>ENKELTVEDTAK OM SÆRSKILT SPRÅKOPPLÆRING AV MINORITETSSPRÅKLIGE ELEVER ETTER § 2-8 I OPPLÆRINGSLOVEN</w:t>
      </w:r>
    </w:p>
    <w:p w:rsidR="00D80280" w:rsidRPr="00D80280" w:rsidRDefault="00D80280" w:rsidP="00D80280">
      <w:pPr>
        <w:spacing w:after="0" w:line="240" w:lineRule="auto"/>
        <w:rPr>
          <w:rFonts w:ascii="Times New Roman" w:hAnsi="Times New Roman"/>
          <w:b/>
          <w:sz w:val="29"/>
          <w:szCs w:val="29"/>
        </w:rPr>
      </w:pPr>
      <w:r w:rsidRPr="00D80280">
        <w:rPr>
          <w:rFonts w:ascii="Times New Roman" w:hAnsi="Times New Roman"/>
          <w:b/>
          <w:sz w:val="29"/>
          <w:szCs w:val="29"/>
        </w:rPr>
        <w:t>- INNVILGELSE</w:t>
      </w:r>
    </w:p>
    <w:p w:rsidR="00D80280" w:rsidRDefault="00D80280" w:rsidP="00D80280">
      <w:pPr>
        <w:spacing w:after="0" w:line="240" w:lineRule="auto"/>
        <w:rPr>
          <w:rFonts w:ascii="Times New Roman" w:hAnsi="Times New Roman"/>
          <w:b/>
        </w:rPr>
      </w:pPr>
    </w:p>
    <w:p w:rsidR="00171D24" w:rsidRPr="00D80280" w:rsidRDefault="00171D24" w:rsidP="00D80280">
      <w:pPr>
        <w:spacing w:after="0" w:line="240" w:lineRule="auto"/>
        <w:rPr>
          <w:rFonts w:ascii="Times New Roman" w:hAnsi="Times New Roman"/>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1248"/>
        <w:gridCol w:w="6628"/>
      </w:tblGrid>
      <w:tr w:rsidR="00D80280" w:rsidRPr="0024105E" w:rsidTr="003B0020">
        <w:tc>
          <w:tcPr>
            <w:tcW w:w="2552" w:type="dxa"/>
            <w:gridSpan w:val="2"/>
          </w:tcPr>
          <w:p w:rsidR="00D80280" w:rsidRPr="00D80280" w:rsidRDefault="00D80280" w:rsidP="00D80280">
            <w:pPr>
              <w:spacing w:after="0" w:line="240" w:lineRule="auto"/>
              <w:rPr>
                <w:rFonts w:ascii="Times New Roman" w:hAnsi="Times New Roman"/>
                <w:b/>
              </w:rPr>
            </w:pPr>
            <w:r w:rsidRPr="00D80280">
              <w:rPr>
                <w:rFonts w:ascii="Times New Roman" w:hAnsi="Times New Roman"/>
                <w:b/>
              </w:rPr>
              <w:t>Elevens navn</w:t>
            </w:r>
          </w:p>
        </w:tc>
        <w:tc>
          <w:tcPr>
            <w:tcW w:w="6628" w:type="dxa"/>
            <w:tcBorders>
              <w:bottom w:val="single" w:sz="4" w:space="0" w:color="000000"/>
            </w:tcBorders>
          </w:tcPr>
          <w:p w:rsidR="00D80280" w:rsidRPr="00D80280" w:rsidRDefault="003B0020" w:rsidP="00D80280">
            <w:pPr>
              <w:spacing w:after="0" w:line="240" w:lineRule="auto"/>
              <w:rPr>
                <w:rFonts w:ascii="Times New Roman" w:hAnsi="Times New Roman"/>
              </w:rPr>
            </w:pPr>
            <w:permStart w:id="1058430523" w:edGrp="everyone"/>
            <w:r>
              <w:rPr>
                <w:rFonts w:ascii="Times New Roman" w:hAnsi="Times New Roman"/>
              </w:rPr>
              <w:t xml:space="preserve"> </w:t>
            </w:r>
            <w:permEnd w:id="1058430523"/>
          </w:p>
        </w:tc>
      </w:tr>
      <w:tr w:rsidR="00D80280" w:rsidRPr="0024105E" w:rsidTr="003B0020">
        <w:tc>
          <w:tcPr>
            <w:tcW w:w="2552" w:type="dxa"/>
            <w:gridSpan w:val="2"/>
          </w:tcPr>
          <w:p w:rsidR="00D80280" w:rsidRPr="00D80280" w:rsidRDefault="00D80280" w:rsidP="00D80280">
            <w:pPr>
              <w:spacing w:after="0" w:line="240" w:lineRule="auto"/>
              <w:rPr>
                <w:rFonts w:ascii="Times New Roman" w:hAnsi="Times New Roman"/>
                <w:b/>
              </w:rPr>
            </w:pPr>
            <w:r w:rsidRPr="00D80280">
              <w:rPr>
                <w:rFonts w:ascii="Times New Roman" w:hAnsi="Times New Roman"/>
                <w:b/>
              </w:rPr>
              <w:t>Fødselsdato</w:t>
            </w:r>
          </w:p>
        </w:tc>
        <w:tc>
          <w:tcPr>
            <w:tcW w:w="6628" w:type="dxa"/>
            <w:tcBorders>
              <w:bottom w:val="single" w:sz="4" w:space="0" w:color="auto"/>
            </w:tcBorders>
          </w:tcPr>
          <w:p w:rsidR="00D80280" w:rsidRPr="00D80280" w:rsidRDefault="003B0020" w:rsidP="00D80280">
            <w:pPr>
              <w:spacing w:after="0" w:line="240" w:lineRule="auto"/>
              <w:rPr>
                <w:rFonts w:ascii="Times New Roman" w:hAnsi="Times New Roman"/>
              </w:rPr>
            </w:pPr>
            <w:permStart w:id="554002422" w:edGrp="everyone"/>
            <w:r>
              <w:rPr>
                <w:rFonts w:ascii="Times New Roman" w:hAnsi="Times New Roman"/>
              </w:rPr>
              <w:t xml:space="preserve"> </w:t>
            </w:r>
            <w:permEnd w:id="554002422"/>
          </w:p>
        </w:tc>
      </w:tr>
      <w:tr w:rsidR="003B0020" w:rsidRPr="0024105E" w:rsidTr="003B0020">
        <w:tc>
          <w:tcPr>
            <w:tcW w:w="1304" w:type="dxa"/>
          </w:tcPr>
          <w:p w:rsidR="003B0020" w:rsidRPr="00D80280" w:rsidRDefault="003B0020" w:rsidP="00D80280">
            <w:pPr>
              <w:spacing w:after="0" w:line="240" w:lineRule="auto"/>
              <w:rPr>
                <w:rFonts w:ascii="Times New Roman" w:hAnsi="Times New Roman"/>
                <w:b/>
              </w:rPr>
            </w:pPr>
            <w:r w:rsidRPr="00D80280">
              <w:rPr>
                <w:rFonts w:ascii="Times New Roman" w:hAnsi="Times New Roman"/>
                <w:b/>
              </w:rPr>
              <w:t xml:space="preserve">Klassetrinn  </w:t>
            </w:r>
          </w:p>
        </w:tc>
        <w:tc>
          <w:tcPr>
            <w:tcW w:w="1248" w:type="dxa"/>
            <w:tcBorders>
              <w:right w:val="single" w:sz="4" w:space="0" w:color="auto"/>
            </w:tcBorders>
          </w:tcPr>
          <w:p w:rsidR="003B0020" w:rsidRPr="00D80280" w:rsidRDefault="003B0020" w:rsidP="00D80280">
            <w:pPr>
              <w:spacing w:after="0" w:line="240" w:lineRule="auto"/>
              <w:rPr>
                <w:rFonts w:ascii="Times New Roman" w:hAnsi="Times New Roman"/>
                <w:b/>
              </w:rPr>
            </w:pPr>
            <w:permStart w:id="1486292386" w:edGrp="everyone"/>
            <w:r>
              <w:rPr>
                <w:rFonts w:ascii="Times New Roman" w:hAnsi="Times New Roman"/>
                <w:b/>
              </w:rPr>
              <w:t xml:space="preserve"> </w:t>
            </w:r>
            <w:permEnd w:id="1486292386"/>
          </w:p>
        </w:tc>
        <w:tc>
          <w:tcPr>
            <w:tcW w:w="6628" w:type="dxa"/>
            <w:tcBorders>
              <w:top w:val="single" w:sz="4" w:space="0" w:color="auto"/>
              <w:left w:val="single" w:sz="4" w:space="0" w:color="auto"/>
              <w:bottom w:val="nil"/>
              <w:right w:val="nil"/>
            </w:tcBorders>
          </w:tcPr>
          <w:p w:rsidR="003B0020" w:rsidRPr="00D80280" w:rsidRDefault="003B0020" w:rsidP="00D80280">
            <w:pPr>
              <w:spacing w:after="0" w:line="240" w:lineRule="auto"/>
              <w:rPr>
                <w:rFonts w:ascii="Times New Roman" w:hAnsi="Times New Roman"/>
              </w:rPr>
            </w:pPr>
          </w:p>
        </w:tc>
      </w:tr>
      <w:tr w:rsidR="003B0020" w:rsidRPr="0024105E" w:rsidTr="003B0020">
        <w:tc>
          <w:tcPr>
            <w:tcW w:w="1304" w:type="dxa"/>
          </w:tcPr>
          <w:p w:rsidR="003B0020" w:rsidRPr="00D80280" w:rsidRDefault="003B0020" w:rsidP="00D80280">
            <w:pPr>
              <w:spacing w:after="0" w:line="240" w:lineRule="auto"/>
              <w:rPr>
                <w:rFonts w:ascii="Times New Roman" w:hAnsi="Times New Roman"/>
                <w:b/>
              </w:rPr>
            </w:pPr>
            <w:r w:rsidRPr="00D80280">
              <w:rPr>
                <w:rFonts w:ascii="Times New Roman" w:hAnsi="Times New Roman"/>
                <w:b/>
              </w:rPr>
              <w:t>Skoleår</w:t>
            </w:r>
          </w:p>
        </w:tc>
        <w:tc>
          <w:tcPr>
            <w:tcW w:w="1248" w:type="dxa"/>
            <w:tcBorders>
              <w:right w:val="single" w:sz="4" w:space="0" w:color="auto"/>
            </w:tcBorders>
          </w:tcPr>
          <w:p w:rsidR="003B0020" w:rsidRPr="00D80280" w:rsidRDefault="003B0020" w:rsidP="00D80280">
            <w:pPr>
              <w:spacing w:after="0" w:line="240" w:lineRule="auto"/>
              <w:rPr>
                <w:rFonts w:ascii="Times New Roman" w:hAnsi="Times New Roman"/>
                <w:b/>
              </w:rPr>
            </w:pPr>
            <w:permStart w:id="1884255085" w:edGrp="everyone"/>
            <w:r>
              <w:rPr>
                <w:rFonts w:ascii="Times New Roman" w:hAnsi="Times New Roman"/>
                <w:b/>
              </w:rPr>
              <w:t xml:space="preserve"> </w:t>
            </w:r>
            <w:permEnd w:id="1884255085"/>
          </w:p>
        </w:tc>
        <w:tc>
          <w:tcPr>
            <w:tcW w:w="6628" w:type="dxa"/>
            <w:tcBorders>
              <w:top w:val="nil"/>
              <w:left w:val="single" w:sz="4" w:space="0" w:color="auto"/>
              <w:bottom w:val="nil"/>
              <w:right w:val="nil"/>
            </w:tcBorders>
          </w:tcPr>
          <w:p w:rsidR="003B0020" w:rsidRPr="00D80280" w:rsidRDefault="003B0020" w:rsidP="00D80280">
            <w:pPr>
              <w:spacing w:after="0" w:line="240" w:lineRule="auto"/>
              <w:rPr>
                <w:rFonts w:ascii="Times New Roman" w:hAnsi="Times New Roman"/>
              </w:rPr>
            </w:pPr>
          </w:p>
        </w:tc>
      </w:tr>
    </w:tbl>
    <w:p w:rsidR="0007701A" w:rsidRDefault="0007701A" w:rsidP="002C7F3D">
      <w:pPr>
        <w:autoSpaceDE w:val="0"/>
        <w:autoSpaceDN w:val="0"/>
        <w:adjustRightInd w:val="0"/>
        <w:spacing w:after="0" w:line="240" w:lineRule="auto"/>
        <w:rPr>
          <w:rFonts w:ascii="Arial" w:hAnsi="Arial" w:cs="Arial"/>
          <w:bCs/>
          <w:sz w:val="24"/>
          <w:szCs w:val="24"/>
        </w:rPr>
      </w:pPr>
    </w:p>
    <w:p w:rsidR="00BA41FD" w:rsidRPr="00BA41FD" w:rsidRDefault="00BA41FD" w:rsidP="002C7F3D">
      <w:pPr>
        <w:autoSpaceDE w:val="0"/>
        <w:autoSpaceDN w:val="0"/>
        <w:adjustRightInd w:val="0"/>
        <w:spacing w:after="0" w:line="240" w:lineRule="auto"/>
        <w:rPr>
          <w:rFonts w:ascii="Arial" w:hAnsi="Arial" w:cs="Arial"/>
          <w:bCs/>
          <w:sz w:val="24"/>
          <w:szCs w:val="24"/>
        </w:rPr>
      </w:pPr>
    </w:p>
    <w:p w:rsidR="00D80280" w:rsidRPr="00D80280" w:rsidRDefault="00D80280" w:rsidP="00D80280">
      <w:pPr>
        <w:spacing w:after="0" w:line="240" w:lineRule="auto"/>
        <w:rPr>
          <w:rFonts w:ascii="Times New Roman" w:hAnsi="Times New Roman"/>
          <w:b/>
          <w:u w:val="single"/>
        </w:rPr>
      </w:pPr>
      <w:r w:rsidRPr="00D80280">
        <w:rPr>
          <w:rFonts w:ascii="Times New Roman" w:hAnsi="Times New Roman"/>
          <w:b/>
          <w:u w:val="single"/>
        </w:rPr>
        <w:t>Rådmannens vedtak:</w:t>
      </w:r>
    </w:p>
    <w:p w:rsidR="00D80280" w:rsidRPr="00D80280" w:rsidRDefault="00D80280" w:rsidP="00D80280">
      <w:pPr>
        <w:spacing w:after="0" w:line="240" w:lineRule="auto"/>
        <w:rPr>
          <w:rFonts w:ascii="Times New Roman" w:hAnsi="Times New Roman"/>
        </w:rPr>
      </w:pPr>
      <w:r w:rsidRPr="00D80280">
        <w:rPr>
          <w:rFonts w:ascii="Times New Roman" w:hAnsi="Times New Roman"/>
        </w:rPr>
        <w:t>I henhold til delegert myndighet har rådmannen fattet følgende vedtak:</w:t>
      </w:r>
    </w:p>
    <w:p w:rsidR="00D80280" w:rsidRPr="00D80280" w:rsidRDefault="00D80280" w:rsidP="00D80280">
      <w:pPr>
        <w:spacing w:after="0" w:line="240" w:lineRule="auto"/>
        <w:rPr>
          <w:rFonts w:ascii="Times New Roman" w:hAnsi="Times New Roman"/>
        </w:rPr>
      </w:pPr>
    </w:p>
    <w:p w:rsidR="00C3670C" w:rsidRPr="00D80280" w:rsidRDefault="000356D7" w:rsidP="00E563B0">
      <w:pPr>
        <w:autoSpaceDE w:val="0"/>
        <w:autoSpaceDN w:val="0"/>
        <w:adjustRightInd w:val="0"/>
        <w:spacing w:after="0" w:line="240" w:lineRule="auto"/>
        <w:ind w:left="705" w:hanging="705"/>
        <w:rPr>
          <w:rFonts w:ascii="Times New Roman" w:eastAsia="Times New Roman" w:hAnsi="Times New Roman"/>
          <w:spacing w:val="-10"/>
          <w:kern w:val="28"/>
          <w:position w:val="6"/>
          <w:sz w:val="24"/>
          <w:szCs w:val="20"/>
          <w:lang w:eastAsia="nb-NO"/>
        </w:rPr>
      </w:pPr>
      <w:r>
        <w:rPr>
          <w:rFonts w:ascii="Times New Roman" w:eastAsia="Times New Roman" w:hAnsi="Times New Roman"/>
          <w:spacing w:val="-10"/>
          <w:kern w:val="28"/>
          <w:position w:val="6"/>
          <w:sz w:val="24"/>
          <w:szCs w:val="20"/>
          <w:lang w:eastAsia="nb-NO"/>
        </w:rPr>
        <w:t>1.</w:t>
      </w:r>
      <w:r>
        <w:rPr>
          <w:rFonts w:ascii="Times New Roman" w:eastAsia="Times New Roman" w:hAnsi="Times New Roman"/>
          <w:spacing w:val="-10"/>
          <w:kern w:val="28"/>
          <w:position w:val="6"/>
          <w:sz w:val="24"/>
          <w:szCs w:val="20"/>
          <w:lang w:eastAsia="nb-NO"/>
        </w:rPr>
        <w:tab/>
      </w:r>
      <w:r w:rsidR="00D80280" w:rsidRPr="00D80280">
        <w:rPr>
          <w:rFonts w:ascii="Times New Roman" w:eastAsia="Times New Roman" w:hAnsi="Times New Roman"/>
          <w:spacing w:val="-10"/>
          <w:kern w:val="28"/>
          <w:position w:val="6"/>
          <w:sz w:val="24"/>
          <w:szCs w:val="20"/>
          <w:lang w:eastAsia="nb-NO"/>
        </w:rPr>
        <w:t xml:space="preserve">På grunnlag av sakens dokumenter anser rådmannen at </w:t>
      </w:r>
      <w:permStart w:id="1710572650" w:edGrp="everyone"/>
      <w:r w:rsidR="00E563B0">
        <w:rPr>
          <w:rFonts w:ascii="Times New Roman" w:eastAsia="Times New Roman" w:hAnsi="Times New Roman"/>
          <w:spacing w:val="-10"/>
          <w:kern w:val="28"/>
          <w:position w:val="6"/>
          <w:sz w:val="24"/>
          <w:szCs w:val="20"/>
          <w:lang w:eastAsia="nb-NO"/>
        </w:rPr>
        <w:t>&lt;navn&gt;</w:t>
      </w:r>
      <w:r w:rsidR="00D80280" w:rsidRPr="00D80280">
        <w:rPr>
          <w:rFonts w:ascii="Times New Roman" w:eastAsia="Times New Roman" w:hAnsi="Times New Roman"/>
          <w:spacing w:val="-10"/>
          <w:kern w:val="28"/>
          <w:position w:val="6"/>
          <w:sz w:val="24"/>
          <w:szCs w:val="20"/>
          <w:lang w:eastAsia="nb-NO"/>
        </w:rPr>
        <w:t xml:space="preserve"> </w:t>
      </w:r>
      <w:permEnd w:id="1710572650"/>
      <w:r w:rsidR="00D80280" w:rsidRPr="00D80280">
        <w:rPr>
          <w:rFonts w:ascii="Times New Roman" w:eastAsia="Times New Roman" w:hAnsi="Times New Roman"/>
          <w:spacing w:val="-10"/>
          <w:kern w:val="28"/>
          <w:position w:val="6"/>
          <w:sz w:val="24"/>
          <w:szCs w:val="20"/>
          <w:lang w:eastAsia="nb-NO"/>
        </w:rPr>
        <w:t>har rett til særskilt språkopplæring.</w:t>
      </w:r>
    </w:p>
    <w:p w:rsidR="000356D7" w:rsidRDefault="000356D7" w:rsidP="000356D7">
      <w:pPr>
        <w:autoSpaceDE w:val="0"/>
        <w:autoSpaceDN w:val="0"/>
        <w:adjustRightInd w:val="0"/>
        <w:spacing w:after="0" w:line="240" w:lineRule="auto"/>
        <w:ind w:left="705" w:hanging="705"/>
        <w:rPr>
          <w:rFonts w:ascii="Arial" w:hAnsi="Arial" w:cs="Arial"/>
          <w:sz w:val="20"/>
          <w:szCs w:val="20"/>
        </w:rPr>
      </w:pPr>
      <w:r>
        <w:rPr>
          <w:rFonts w:ascii="Arial" w:hAnsi="Arial" w:cs="Arial"/>
          <w:sz w:val="20"/>
          <w:szCs w:val="20"/>
        </w:rPr>
        <w:t>2</w:t>
      </w:r>
      <w:r w:rsidRPr="000356D7">
        <w:rPr>
          <w:rFonts w:ascii="Arial" w:hAnsi="Arial" w:cs="Arial"/>
          <w:sz w:val="20"/>
          <w:szCs w:val="20"/>
        </w:rPr>
        <w:t>.</w:t>
      </w:r>
      <w:r w:rsidRPr="000356D7">
        <w:rPr>
          <w:rFonts w:ascii="Arial" w:hAnsi="Arial" w:cs="Arial"/>
          <w:sz w:val="20"/>
          <w:szCs w:val="20"/>
        </w:rPr>
        <w:tab/>
        <w:t xml:space="preserve">På bakgrunn av rådmannens vedtak utarbeider skolen </w:t>
      </w:r>
      <w:r>
        <w:rPr>
          <w:rFonts w:ascii="Arial" w:hAnsi="Arial" w:cs="Arial"/>
          <w:sz w:val="20"/>
          <w:szCs w:val="20"/>
        </w:rPr>
        <w:t>en egen</w:t>
      </w:r>
      <w:r w:rsidRPr="000356D7">
        <w:rPr>
          <w:rFonts w:ascii="Arial" w:hAnsi="Arial" w:cs="Arial"/>
          <w:sz w:val="20"/>
          <w:szCs w:val="20"/>
        </w:rPr>
        <w:t xml:space="preserve"> opplæringsplan. </w:t>
      </w:r>
    </w:p>
    <w:p w:rsidR="000356D7" w:rsidRDefault="000356D7" w:rsidP="000356D7">
      <w:pPr>
        <w:autoSpaceDE w:val="0"/>
        <w:autoSpaceDN w:val="0"/>
        <w:adjustRightInd w:val="0"/>
        <w:spacing w:after="0" w:line="240" w:lineRule="auto"/>
        <w:ind w:left="705" w:hanging="705"/>
        <w:rPr>
          <w:rFonts w:ascii="Arial" w:hAnsi="Arial" w:cs="Arial"/>
          <w:sz w:val="20"/>
          <w:szCs w:val="20"/>
        </w:rPr>
      </w:pPr>
      <w:r>
        <w:rPr>
          <w:rFonts w:ascii="Arial" w:hAnsi="Arial" w:cs="Arial"/>
          <w:sz w:val="20"/>
          <w:szCs w:val="20"/>
        </w:rPr>
        <w:t>3</w:t>
      </w:r>
      <w:r w:rsidRPr="000356D7">
        <w:rPr>
          <w:rFonts w:ascii="Arial" w:hAnsi="Arial" w:cs="Arial"/>
          <w:sz w:val="20"/>
          <w:szCs w:val="20"/>
        </w:rPr>
        <w:t>.</w:t>
      </w:r>
      <w:r w:rsidRPr="000356D7">
        <w:rPr>
          <w:rFonts w:ascii="Arial" w:hAnsi="Arial" w:cs="Arial"/>
          <w:sz w:val="20"/>
          <w:szCs w:val="20"/>
        </w:rPr>
        <w:tab/>
        <w:t xml:space="preserve">Rektor har ansvar for at </w:t>
      </w:r>
      <w:r w:rsidR="00A0328B">
        <w:rPr>
          <w:rFonts w:ascii="Arial" w:hAnsi="Arial" w:cs="Arial"/>
          <w:sz w:val="20"/>
          <w:szCs w:val="20"/>
        </w:rPr>
        <w:t>den særskilte språkopplæringen</w:t>
      </w:r>
      <w:r w:rsidRPr="000356D7">
        <w:rPr>
          <w:rFonts w:ascii="Arial" w:hAnsi="Arial" w:cs="Arial"/>
          <w:sz w:val="20"/>
          <w:szCs w:val="20"/>
        </w:rPr>
        <w:t xml:space="preserve"> gis omfang, organisering og innhold i samsvar med de rammer som rådmannen har fastsatt.</w:t>
      </w:r>
    </w:p>
    <w:p w:rsidR="00D80280" w:rsidRDefault="00D80280" w:rsidP="00D80280">
      <w:pPr>
        <w:autoSpaceDE w:val="0"/>
        <w:autoSpaceDN w:val="0"/>
        <w:adjustRightInd w:val="0"/>
        <w:spacing w:after="0" w:line="240" w:lineRule="auto"/>
        <w:rPr>
          <w:rFonts w:ascii="Arial" w:hAnsi="Arial" w:cs="Arial"/>
          <w:iCs/>
          <w:lang w:val="nn-NO"/>
        </w:rPr>
      </w:pPr>
    </w:p>
    <w:p w:rsidR="00171D24" w:rsidRPr="007F0315" w:rsidRDefault="00171D24" w:rsidP="00D80280">
      <w:pPr>
        <w:autoSpaceDE w:val="0"/>
        <w:autoSpaceDN w:val="0"/>
        <w:adjustRightInd w:val="0"/>
        <w:spacing w:after="0" w:line="240" w:lineRule="auto"/>
        <w:rPr>
          <w:rFonts w:ascii="Arial" w:hAnsi="Arial" w:cs="Arial"/>
          <w:iCs/>
          <w:lang w:val="nn-NO"/>
        </w:rPr>
      </w:pPr>
    </w:p>
    <w:p w:rsidR="00C834CB" w:rsidRPr="007F0315" w:rsidRDefault="00C834CB" w:rsidP="002C7F3D">
      <w:pPr>
        <w:autoSpaceDE w:val="0"/>
        <w:autoSpaceDN w:val="0"/>
        <w:adjustRightInd w:val="0"/>
        <w:spacing w:after="0" w:line="240" w:lineRule="auto"/>
        <w:rPr>
          <w:rFonts w:ascii="Arial" w:hAnsi="Arial" w:cs="Arial"/>
          <w:sz w:val="20"/>
          <w:szCs w:val="20"/>
          <w:u w:val="single"/>
        </w:rPr>
      </w:pPr>
      <w:r w:rsidRPr="007F0315">
        <w:rPr>
          <w:rFonts w:ascii="Arial" w:hAnsi="Arial" w:cs="Arial"/>
          <w:sz w:val="20"/>
          <w:szCs w:val="20"/>
          <w:u w:val="single"/>
        </w:rPr>
        <w:t>Vedtaket omfatter:</w:t>
      </w:r>
    </w:p>
    <w:p w:rsidR="00C834CB" w:rsidRDefault="00C834CB" w:rsidP="002C7F3D">
      <w:pPr>
        <w:autoSpaceDE w:val="0"/>
        <w:autoSpaceDN w:val="0"/>
        <w:adjustRightInd w:val="0"/>
        <w:spacing w:after="0" w:line="240" w:lineRule="auto"/>
        <w:rPr>
          <w:rFonts w:ascii="Arial" w:hAnsi="Arial" w:cs="Arial"/>
          <w:sz w:val="20"/>
          <w:szCs w:val="20"/>
        </w:rPr>
      </w:pPr>
    </w:p>
    <w:p w:rsidR="003B0020" w:rsidRDefault="003B0020" w:rsidP="002C7F3D">
      <w:pPr>
        <w:autoSpaceDE w:val="0"/>
        <w:autoSpaceDN w:val="0"/>
        <w:adjustRightInd w:val="0"/>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758"/>
        <w:gridCol w:w="282"/>
        <w:gridCol w:w="1272"/>
        <w:gridCol w:w="291"/>
        <w:gridCol w:w="1577"/>
      </w:tblGrid>
      <w:tr w:rsidR="001C1DF8" w:rsidRPr="0024105E" w:rsidTr="0024105E">
        <w:tc>
          <w:tcPr>
            <w:tcW w:w="392" w:type="dxa"/>
            <w:tcBorders>
              <w:bottom w:val="single" w:sz="4" w:space="0" w:color="auto"/>
              <w:right w:val="single" w:sz="4" w:space="0" w:color="auto"/>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ermStart w:id="767510289" w:edGrp="everyone"/>
            <w:permEnd w:id="767510289"/>
          </w:p>
        </w:tc>
        <w:tc>
          <w:tcPr>
            <w:tcW w:w="5758" w:type="dxa"/>
            <w:tcBorders>
              <w:top w:val="nil"/>
              <w:left w:val="single" w:sz="4" w:space="0" w:color="auto"/>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Særskilt norskopplæring</w:t>
            </w:r>
          </w:p>
        </w:tc>
        <w:tc>
          <w:tcPr>
            <w:tcW w:w="282"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272"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291"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577" w:type="dxa"/>
            <w:tcBorders>
              <w:top w:val="nil"/>
              <w:left w:val="nil"/>
              <w:bottom w:val="single" w:sz="4" w:space="0" w:color="auto"/>
              <w:right w:val="nil"/>
            </w:tcBorders>
            <w:shd w:val="clear" w:color="auto" w:fill="auto"/>
          </w:tcPr>
          <w:p w:rsidR="008C5B96" w:rsidRPr="0024105E" w:rsidRDefault="00171D24"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 xml:space="preserve">       </w:t>
            </w:r>
            <w:permStart w:id="700002411" w:edGrp="everyone"/>
            <w:r w:rsidRPr="0024105E">
              <w:rPr>
                <w:rFonts w:ascii="Arial" w:hAnsi="Arial" w:cs="Arial"/>
                <w:sz w:val="20"/>
                <w:szCs w:val="20"/>
              </w:rPr>
              <w:t xml:space="preserve"> </w:t>
            </w:r>
            <w:permEnd w:id="700002411"/>
          </w:p>
        </w:tc>
      </w:tr>
      <w:tr w:rsidR="001C1DF8" w:rsidRPr="0024105E" w:rsidTr="0024105E">
        <w:tc>
          <w:tcPr>
            <w:tcW w:w="392" w:type="dxa"/>
            <w:tcBorders>
              <w:left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5758"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282"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272"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291"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577" w:type="dxa"/>
            <w:tcBorders>
              <w:top w:val="single" w:sz="4" w:space="0" w:color="auto"/>
              <w:left w:val="nil"/>
              <w:bottom w:val="nil"/>
              <w:right w:val="nil"/>
            </w:tcBorders>
            <w:shd w:val="clear" w:color="auto" w:fill="auto"/>
          </w:tcPr>
          <w:p w:rsidR="008C5B96" w:rsidRPr="0024105E" w:rsidRDefault="00171D24"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s</w:t>
            </w:r>
            <w:r w:rsidR="008C5B96" w:rsidRPr="0024105E">
              <w:rPr>
                <w:rFonts w:ascii="Arial" w:hAnsi="Arial" w:cs="Arial"/>
                <w:sz w:val="20"/>
                <w:szCs w:val="20"/>
              </w:rPr>
              <w:t>um årstimer</w:t>
            </w:r>
          </w:p>
        </w:tc>
      </w:tr>
      <w:tr w:rsidR="001C1DF8" w:rsidRPr="0024105E" w:rsidTr="0024105E">
        <w:tc>
          <w:tcPr>
            <w:tcW w:w="392" w:type="dxa"/>
            <w:tcBorders>
              <w:bottom w:val="single" w:sz="4" w:space="0" w:color="auto"/>
              <w:right w:val="single" w:sz="4" w:space="0" w:color="auto"/>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ermStart w:id="2140096152" w:edGrp="everyone"/>
            <w:permEnd w:id="2140096152"/>
          </w:p>
        </w:tc>
        <w:tc>
          <w:tcPr>
            <w:tcW w:w="5758" w:type="dxa"/>
            <w:tcBorders>
              <w:top w:val="nil"/>
              <w:left w:val="single" w:sz="4" w:space="0" w:color="auto"/>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16"/>
                <w:szCs w:val="16"/>
              </w:rPr>
            </w:pPr>
            <w:r w:rsidRPr="0024105E">
              <w:rPr>
                <w:rFonts w:ascii="Arial" w:hAnsi="Arial" w:cs="Arial"/>
                <w:sz w:val="20"/>
                <w:szCs w:val="20"/>
              </w:rPr>
              <w:t xml:space="preserve">Morsmålsopplæring </w:t>
            </w:r>
            <w:r w:rsidRPr="0024105E">
              <w:rPr>
                <w:rFonts w:ascii="Arial" w:hAnsi="Arial" w:cs="Arial"/>
                <w:sz w:val="16"/>
                <w:szCs w:val="16"/>
              </w:rPr>
              <w:t>(forbehold om tilsetting av tospråklig lærer)</w:t>
            </w:r>
          </w:p>
        </w:tc>
        <w:tc>
          <w:tcPr>
            <w:tcW w:w="282"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272" w:type="dxa"/>
            <w:tcBorders>
              <w:top w:val="nil"/>
              <w:left w:val="nil"/>
              <w:bottom w:val="single" w:sz="4" w:space="0" w:color="auto"/>
              <w:right w:val="nil"/>
            </w:tcBorders>
            <w:shd w:val="clear" w:color="auto" w:fill="auto"/>
          </w:tcPr>
          <w:p w:rsidR="008C5B96" w:rsidRPr="0024105E" w:rsidRDefault="00171D24"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 xml:space="preserve">    </w:t>
            </w:r>
            <w:permStart w:id="20604907" w:edGrp="everyone"/>
            <w:r w:rsidRPr="0024105E">
              <w:rPr>
                <w:rFonts w:ascii="Arial" w:hAnsi="Arial" w:cs="Arial"/>
                <w:sz w:val="20"/>
                <w:szCs w:val="20"/>
              </w:rPr>
              <w:t xml:space="preserve"> </w:t>
            </w:r>
            <w:permEnd w:id="20604907"/>
          </w:p>
        </w:tc>
        <w:tc>
          <w:tcPr>
            <w:tcW w:w="291" w:type="dxa"/>
            <w:vMerge w:val="restart"/>
            <w:tcBorders>
              <w:top w:val="nil"/>
              <w:left w:val="nil"/>
              <w:bottom w:val="nil"/>
              <w:right w:val="nil"/>
            </w:tcBorders>
            <w:shd w:val="clear" w:color="auto" w:fill="auto"/>
          </w:tcPr>
          <w:p w:rsidR="008C5B96" w:rsidRPr="0024105E" w:rsidRDefault="00121575" w:rsidP="0024105E">
            <w:pPr>
              <w:autoSpaceDE w:val="0"/>
              <w:autoSpaceDN w:val="0"/>
              <w:adjustRightInd w:val="0"/>
              <w:spacing w:after="0" w:line="240" w:lineRule="auto"/>
              <w:rPr>
                <w:rFonts w:ascii="Arial" w:hAnsi="Arial" w:cs="Arial"/>
                <w:sz w:val="20"/>
                <w:szCs w:val="20"/>
              </w:rPr>
            </w:pPr>
            <w:r w:rsidRPr="0024105E">
              <w:rPr>
                <w:rFonts w:ascii="Arial" w:hAnsi="Arial" w:cs="Arial"/>
                <w:noProof/>
                <w:sz w:val="20"/>
                <w:szCs w:val="20"/>
                <w:lang w:eastAsia="nb-NO"/>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15240</wp:posOffset>
                      </wp:positionV>
                      <wp:extent cx="107315" cy="417830"/>
                      <wp:effectExtent l="13335" t="5080" r="1270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417830"/>
                              </a:xfrm>
                              <a:prstGeom prst="rightBrace">
                                <a:avLst>
                                  <a:gd name="adj1" fmla="val 324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010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1.25pt;margin-top:1.2pt;width:8.45pt;height:3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vygQIAAC0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DuM&#10;FGngiO73TofMaOLb07U2h6in9tF4grZ90PSrBUd05fEbCzFo273XDGAIwISWHCvT+D+BLDqGzj+f&#10;O8+PDlH4mMSzcTLBiIIrS2bzcTiZiOSnn1tj3VuuG+SNAhuxq90bQ6hvD8nJ4cG60H42kCDsCxCq&#10;GgmneSASjdMsmw6nfRGTXsZMYnh8DOQdEME6ZfbwSm+ElEEzUqGuwItJOgkVWC0F804fZs1uu5IG&#10;QWJgGp4B9irM6L1iAazmhK0H2xEhexuSS+XxoEsDP9+vIKsfi3ixnq/n2ShLp+tRFpfl6H6zykbT&#10;TTKblONytSqTn760JMtrwRhXvrqTxJPs7yQ0DFsvzrPIr1hckd2E5yXZ6LqM0GLgcnoHdkFPXkK9&#10;5raaPYOcjO5nFu4YMGptvmPUwbwW2H7bE8Mxku8UDMQiyTI/4GGTTWYpbMylZ3vpIYoCVIEdRr25&#10;cv2lsG+DtPw49Afup6ES7qT3vqpB/DCTgcFwf/ihv9yHqN+33PIXAAAA//8DAFBLAwQUAAYACAAA&#10;ACEAGIBnMN0AAAAGAQAADwAAAGRycy9kb3ducmV2LnhtbEyOzU7DMBCE70i8g7VI3FqHUKoqZFMV&#10;EBd+hCiVEDcn3iYR9jqy3Sa8Pe4JTqPRjGa+cj1ZI47kQ+8Y4WqegSBunO65Rdh9PM5WIEJUrJVx&#10;TAg/FGBdnZ+VqtBu5Hc6bmMr0giHQiF0MQ6FlKHpyKowdwNxyvbOWxWT9a3UXo1p3BqZZ9lSWtVz&#10;eujUQPcdNd/bg0XYf3XX7unl4bm2/vN1Z+42b/XYIl5eTJtbEJGm+FeGE35Chyox1e7AOgiDMMtv&#10;UhMhX4A4xYukNcJylYOsSvkfv/oFAAD//wMAUEsBAi0AFAAGAAgAAAAhALaDOJL+AAAA4QEAABMA&#10;AAAAAAAAAAAAAAAAAAAAAFtDb250ZW50X1R5cGVzXS54bWxQSwECLQAUAAYACAAAACEAOP0h/9YA&#10;AACUAQAACwAAAAAAAAAAAAAAAAAvAQAAX3JlbHMvLnJlbHNQSwECLQAUAAYACAAAACEAFmVb8oEC&#10;AAAtBQAADgAAAAAAAAAAAAAAAAAuAgAAZHJzL2Uyb0RvYy54bWxQSwECLQAUAAYACAAAACEAGIBn&#10;MN0AAAAGAQAADwAAAAAAAAAAAAAAAADbBAAAZHJzL2Rvd25yZXYueG1sUEsFBgAAAAAEAAQA8wAA&#10;AOUFAAAAAA==&#10;"/>
                  </w:pict>
                </mc:Fallback>
              </mc:AlternateContent>
            </w:r>
          </w:p>
        </w:tc>
        <w:tc>
          <w:tcPr>
            <w:tcW w:w="1577"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r>
      <w:tr w:rsidR="001C1DF8" w:rsidRPr="0024105E" w:rsidTr="0024105E">
        <w:tc>
          <w:tcPr>
            <w:tcW w:w="392" w:type="dxa"/>
            <w:tcBorders>
              <w:left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5758"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282"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272" w:type="dxa"/>
            <w:tcBorders>
              <w:top w:val="single" w:sz="4" w:space="0" w:color="auto"/>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timer/år</w:t>
            </w:r>
          </w:p>
        </w:tc>
        <w:tc>
          <w:tcPr>
            <w:tcW w:w="291" w:type="dxa"/>
            <w:vMerge/>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577" w:type="dxa"/>
            <w:tcBorders>
              <w:top w:val="nil"/>
              <w:left w:val="nil"/>
              <w:bottom w:val="single" w:sz="4" w:space="0" w:color="auto"/>
              <w:right w:val="nil"/>
            </w:tcBorders>
            <w:shd w:val="clear" w:color="auto" w:fill="auto"/>
          </w:tcPr>
          <w:p w:rsidR="008C5B96" w:rsidRPr="0024105E" w:rsidRDefault="00171D24"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 xml:space="preserve">       </w:t>
            </w:r>
            <w:permStart w:id="1486965620" w:edGrp="everyone"/>
            <w:r w:rsidRPr="0024105E">
              <w:rPr>
                <w:rFonts w:ascii="Arial" w:hAnsi="Arial" w:cs="Arial"/>
                <w:sz w:val="20"/>
                <w:szCs w:val="20"/>
              </w:rPr>
              <w:t xml:space="preserve"> </w:t>
            </w:r>
            <w:permEnd w:id="1486965620"/>
          </w:p>
        </w:tc>
      </w:tr>
      <w:tr w:rsidR="001C1DF8" w:rsidRPr="0024105E" w:rsidTr="0024105E">
        <w:tc>
          <w:tcPr>
            <w:tcW w:w="392" w:type="dxa"/>
            <w:tcBorders>
              <w:bottom w:val="single" w:sz="4" w:space="0" w:color="auto"/>
              <w:right w:val="single" w:sz="4" w:space="0" w:color="auto"/>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ermStart w:id="867922992" w:edGrp="everyone"/>
            <w:permEnd w:id="867922992"/>
          </w:p>
        </w:tc>
        <w:tc>
          <w:tcPr>
            <w:tcW w:w="5758" w:type="dxa"/>
            <w:tcBorders>
              <w:top w:val="nil"/>
              <w:left w:val="single" w:sz="4" w:space="0" w:color="auto"/>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 xml:space="preserve">Tospråklig fagopplæring </w:t>
            </w:r>
            <w:r w:rsidRPr="0024105E">
              <w:rPr>
                <w:rFonts w:ascii="Arial" w:hAnsi="Arial" w:cs="Arial"/>
                <w:sz w:val="16"/>
                <w:szCs w:val="16"/>
              </w:rPr>
              <w:t>(forbehold om tilsetting av tospråklig lærer)</w:t>
            </w:r>
          </w:p>
        </w:tc>
        <w:tc>
          <w:tcPr>
            <w:tcW w:w="282"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272" w:type="dxa"/>
            <w:tcBorders>
              <w:top w:val="nil"/>
              <w:left w:val="nil"/>
              <w:bottom w:val="single" w:sz="4" w:space="0" w:color="auto"/>
              <w:right w:val="nil"/>
            </w:tcBorders>
            <w:shd w:val="clear" w:color="auto" w:fill="auto"/>
          </w:tcPr>
          <w:p w:rsidR="008C5B96" w:rsidRPr="0024105E" w:rsidRDefault="00171D24"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 xml:space="preserve">    </w:t>
            </w:r>
            <w:permStart w:id="1863733953" w:edGrp="everyone"/>
            <w:r w:rsidRPr="0024105E">
              <w:rPr>
                <w:rFonts w:ascii="Arial" w:hAnsi="Arial" w:cs="Arial"/>
                <w:sz w:val="20"/>
                <w:szCs w:val="20"/>
              </w:rPr>
              <w:t xml:space="preserve"> </w:t>
            </w:r>
            <w:permEnd w:id="1863733953"/>
          </w:p>
        </w:tc>
        <w:tc>
          <w:tcPr>
            <w:tcW w:w="291" w:type="dxa"/>
            <w:vMerge/>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577" w:type="dxa"/>
            <w:tcBorders>
              <w:top w:val="single" w:sz="4" w:space="0" w:color="auto"/>
              <w:left w:val="nil"/>
              <w:bottom w:val="nil"/>
              <w:right w:val="nil"/>
            </w:tcBorders>
            <w:shd w:val="clear" w:color="auto" w:fill="auto"/>
          </w:tcPr>
          <w:p w:rsidR="008C5B96" w:rsidRPr="0024105E" w:rsidRDefault="00171D24"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s</w:t>
            </w:r>
            <w:r w:rsidR="008C5B96" w:rsidRPr="0024105E">
              <w:rPr>
                <w:rFonts w:ascii="Arial" w:hAnsi="Arial" w:cs="Arial"/>
                <w:sz w:val="20"/>
                <w:szCs w:val="20"/>
              </w:rPr>
              <w:t>um årstimer</w:t>
            </w:r>
          </w:p>
        </w:tc>
      </w:tr>
      <w:tr w:rsidR="001C1DF8" w:rsidRPr="0024105E" w:rsidTr="0024105E">
        <w:tc>
          <w:tcPr>
            <w:tcW w:w="392" w:type="dxa"/>
            <w:tcBorders>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12"/>
                <w:szCs w:val="12"/>
              </w:rPr>
            </w:pPr>
          </w:p>
        </w:tc>
        <w:tc>
          <w:tcPr>
            <w:tcW w:w="5758"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282"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272" w:type="dxa"/>
            <w:tcBorders>
              <w:top w:val="single" w:sz="4" w:space="0" w:color="auto"/>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timer/år</w:t>
            </w:r>
          </w:p>
        </w:tc>
        <w:tc>
          <w:tcPr>
            <w:tcW w:w="291"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c>
          <w:tcPr>
            <w:tcW w:w="1577" w:type="dxa"/>
            <w:tcBorders>
              <w:top w:val="nil"/>
              <w:left w:val="nil"/>
              <w:bottom w:val="nil"/>
              <w:right w:val="nil"/>
            </w:tcBorders>
            <w:shd w:val="clear" w:color="auto" w:fill="auto"/>
          </w:tcPr>
          <w:p w:rsidR="008C5B96" w:rsidRPr="0024105E" w:rsidRDefault="008C5B96" w:rsidP="0024105E">
            <w:pPr>
              <w:autoSpaceDE w:val="0"/>
              <w:autoSpaceDN w:val="0"/>
              <w:adjustRightInd w:val="0"/>
              <w:spacing w:after="0" w:line="240" w:lineRule="auto"/>
              <w:rPr>
                <w:rFonts w:ascii="Arial" w:hAnsi="Arial" w:cs="Arial"/>
                <w:sz w:val="20"/>
                <w:szCs w:val="20"/>
              </w:rPr>
            </w:pPr>
          </w:p>
        </w:tc>
      </w:tr>
    </w:tbl>
    <w:p w:rsidR="00C3670C" w:rsidRDefault="00C3670C" w:rsidP="00BA41FD">
      <w:pPr>
        <w:autoSpaceDE w:val="0"/>
        <w:autoSpaceDN w:val="0"/>
        <w:adjustRightInd w:val="0"/>
        <w:spacing w:after="0" w:line="240" w:lineRule="auto"/>
        <w:ind w:left="-142"/>
        <w:rPr>
          <w:rFonts w:ascii="Arial" w:hAnsi="Arial" w:cs="Arial"/>
          <w:sz w:val="12"/>
          <w:szCs w:val="12"/>
        </w:rPr>
      </w:pPr>
    </w:p>
    <w:p w:rsidR="00BA41FD" w:rsidRPr="007F0315" w:rsidRDefault="007F0315" w:rsidP="00BA41FD">
      <w:pPr>
        <w:autoSpaceDE w:val="0"/>
        <w:autoSpaceDN w:val="0"/>
        <w:adjustRightInd w:val="0"/>
        <w:spacing w:after="0" w:line="240" w:lineRule="auto"/>
        <w:ind w:left="-142"/>
        <w:rPr>
          <w:rFonts w:ascii="Arial" w:hAnsi="Arial" w:cs="Arial"/>
          <w:sz w:val="20"/>
          <w:szCs w:val="20"/>
        </w:rPr>
      </w:pPr>
      <w:r w:rsidRPr="007F0315">
        <w:rPr>
          <w:rFonts w:ascii="Arial" w:hAnsi="Arial" w:cs="Arial"/>
          <w:sz w:val="20"/>
          <w:szCs w:val="20"/>
        </w:rPr>
        <w:t xml:space="preserve"> </w:t>
      </w:r>
      <w:r w:rsidR="00BA41FD">
        <w:rPr>
          <w:rFonts w:ascii="Arial" w:hAnsi="Arial" w:cs="Arial"/>
          <w:sz w:val="12"/>
          <w:szCs w:val="12"/>
        </w:rPr>
        <w:t>(k</w:t>
      </w:r>
      <w:r w:rsidR="00BA41FD" w:rsidRPr="00171D24">
        <w:rPr>
          <w:rFonts w:ascii="Arial" w:hAnsi="Arial" w:cs="Arial"/>
          <w:sz w:val="12"/>
          <w:szCs w:val="12"/>
        </w:rPr>
        <w:t>ryss av</w:t>
      </w:r>
      <w:r w:rsidR="00BA41FD">
        <w:rPr>
          <w:rFonts w:ascii="Arial" w:hAnsi="Arial" w:cs="Arial"/>
          <w:sz w:val="12"/>
          <w:szCs w:val="12"/>
        </w:rPr>
        <w:t>)</w:t>
      </w:r>
    </w:p>
    <w:p w:rsidR="00C3670C" w:rsidRDefault="007F0315" w:rsidP="007F0315">
      <w:pPr>
        <w:autoSpaceDE w:val="0"/>
        <w:autoSpaceDN w:val="0"/>
        <w:adjustRightInd w:val="0"/>
        <w:spacing w:after="0" w:line="240" w:lineRule="auto"/>
        <w:rPr>
          <w:rFonts w:ascii="Arial" w:hAnsi="Arial" w:cs="Arial"/>
          <w:sz w:val="20"/>
          <w:szCs w:val="20"/>
        </w:rPr>
      </w:pPr>
      <w:r w:rsidRPr="007F0315">
        <w:rPr>
          <w:rFonts w:ascii="Arial" w:hAnsi="Arial" w:cs="Arial"/>
          <w:sz w:val="20"/>
          <w:szCs w:val="20"/>
        </w:rPr>
        <w:tab/>
      </w:r>
    </w:p>
    <w:tbl>
      <w:tblPr>
        <w:tblpPr w:leftFromText="141" w:rightFromText="141"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tblGrid>
      <w:tr w:rsidR="00BA41FD" w:rsidRPr="0024105E" w:rsidTr="0024105E">
        <w:tc>
          <w:tcPr>
            <w:tcW w:w="392" w:type="dxa"/>
            <w:shd w:val="clear" w:color="auto" w:fill="auto"/>
          </w:tcPr>
          <w:p w:rsidR="00BA41FD" w:rsidRPr="0024105E" w:rsidRDefault="00BA41FD" w:rsidP="0024105E">
            <w:pPr>
              <w:autoSpaceDE w:val="0"/>
              <w:autoSpaceDN w:val="0"/>
              <w:adjustRightInd w:val="0"/>
              <w:spacing w:after="0" w:line="240" w:lineRule="auto"/>
              <w:rPr>
                <w:rFonts w:ascii="Arial" w:hAnsi="Arial" w:cs="Arial"/>
                <w:sz w:val="20"/>
                <w:szCs w:val="20"/>
              </w:rPr>
            </w:pPr>
            <w:permStart w:id="824967365" w:edGrp="everyone"/>
            <w:permEnd w:id="824967365"/>
          </w:p>
        </w:tc>
      </w:tr>
    </w:tbl>
    <w:p w:rsidR="00444A43" w:rsidRDefault="006D052C" w:rsidP="007F0315">
      <w:pPr>
        <w:autoSpaceDE w:val="0"/>
        <w:autoSpaceDN w:val="0"/>
        <w:adjustRightInd w:val="0"/>
        <w:spacing w:after="0" w:line="240" w:lineRule="auto"/>
        <w:rPr>
          <w:rFonts w:ascii="Arial" w:hAnsi="Arial" w:cs="Arial"/>
          <w:sz w:val="20"/>
          <w:szCs w:val="20"/>
        </w:rPr>
      </w:pPr>
      <w:r w:rsidRPr="001726D8">
        <w:rPr>
          <w:rFonts w:ascii="Arial" w:hAnsi="Arial" w:cs="Arial"/>
          <w:sz w:val="20"/>
          <w:szCs w:val="20"/>
        </w:rPr>
        <w:t>den særskilte norskopplæringen, eller deler av denne, vil dette skoleåret bli organi</w:t>
      </w:r>
      <w:r>
        <w:rPr>
          <w:rFonts w:ascii="Arial" w:hAnsi="Arial" w:cs="Arial"/>
          <w:sz w:val="20"/>
          <w:szCs w:val="20"/>
        </w:rPr>
        <w:t>sert i en egen innføringsklasse</w:t>
      </w:r>
    </w:p>
    <w:p w:rsidR="00444A43" w:rsidRDefault="00444A43" w:rsidP="007F0315">
      <w:pPr>
        <w:autoSpaceDE w:val="0"/>
        <w:autoSpaceDN w:val="0"/>
        <w:adjustRightInd w:val="0"/>
        <w:spacing w:after="0" w:line="240" w:lineRule="auto"/>
        <w:rPr>
          <w:rFonts w:ascii="Arial" w:hAnsi="Arial" w:cs="Arial"/>
          <w:sz w:val="20"/>
          <w:szCs w:val="20"/>
        </w:rPr>
      </w:pPr>
    </w:p>
    <w:p w:rsidR="00171D24" w:rsidRDefault="00171D24" w:rsidP="007F0315">
      <w:pPr>
        <w:autoSpaceDE w:val="0"/>
        <w:autoSpaceDN w:val="0"/>
        <w:adjustRightInd w:val="0"/>
        <w:spacing w:after="0" w:line="240" w:lineRule="auto"/>
        <w:rPr>
          <w:rFonts w:ascii="Arial" w:hAnsi="Arial" w:cs="Arial"/>
          <w:sz w:val="20"/>
          <w:szCs w:val="20"/>
        </w:rPr>
      </w:pPr>
    </w:p>
    <w:p w:rsidR="00D80280" w:rsidRPr="00D80280" w:rsidRDefault="00D80280" w:rsidP="00D80280">
      <w:pPr>
        <w:spacing w:after="0" w:line="240" w:lineRule="auto"/>
        <w:rPr>
          <w:rFonts w:ascii="Times New Roman" w:hAnsi="Times New Roman"/>
          <w:b/>
          <w:u w:val="single"/>
        </w:rPr>
      </w:pPr>
      <w:r w:rsidRPr="00D80280">
        <w:rPr>
          <w:rFonts w:ascii="Times New Roman" w:hAnsi="Times New Roman"/>
          <w:b/>
          <w:u w:val="single"/>
        </w:rPr>
        <w:t>Rettslig grunnlag for vedtaket.</w:t>
      </w:r>
    </w:p>
    <w:p w:rsidR="00D80280" w:rsidRPr="00B404E8" w:rsidRDefault="00D80280" w:rsidP="00D80280">
      <w:pPr>
        <w:autoSpaceDE w:val="0"/>
        <w:autoSpaceDN w:val="0"/>
        <w:adjustRightInd w:val="0"/>
        <w:spacing w:after="0" w:line="240" w:lineRule="auto"/>
        <w:rPr>
          <w:rFonts w:ascii="Arial" w:hAnsi="Arial" w:cs="Arial"/>
          <w:sz w:val="20"/>
          <w:szCs w:val="20"/>
          <w:lang w:val="nn-NO"/>
        </w:rPr>
      </w:pPr>
      <w:r w:rsidRPr="00B404E8">
        <w:rPr>
          <w:rFonts w:ascii="Arial" w:hAnsi="Arial" w:cs="Arial"/>
          <w:sz w:val="20"/>
          <w:szCs w:val="20"/>
          <w:lang w:val="nn-NO"/>
        </w:rPr>
        <w:t xml:space="preserve">Elevar i grunnskolen med anna morsmål enn norsk og samisk har </w:t>
      </w:r>
      <w:r>
        <w:rPr>
          <w:rFonts w:ascii="Arial" w:hAnsi="Arial" w:cs="Arial"/>
          <w:sz w:val="20"/>
          <w:szCs w:val="20"/>
          <w:lang w:val="nn-NO"/>
        </w:rPr>
        <w:t xml:space="preserve">etter </w:t>
      </w:r>
      <w:r w:rsidRPr="00D80280">
        <w:rPr>
          <w:rFonts w:ascii="Arial" w:hAnsi="Arial" w:cs="Arial"/>
          <w:sz w:val="20"/>
          <w:szCs w:val="20"/>
        </w:rPr>
        <w:t>opplæringsloven § 2-8</w:t>
      </w:r>
      <w:r>
        <w:rPr>
          <w:rFonts w:ascii="Arial" w:hAnsi="Arial" w:cs="Arial"/>
          <w:sz w:val="20"/>
          <w:szCs w:val="20"/>
          <w:lang w:val="nn-NO"/>
        </w:rPr>
        <w:t xml:space="preserve"> </w:t>
      </w:r>
      <w:r w:rsidRPr="00B404E8">
        <w:rPr>
          <w:rFonts w:ascii="Arial" w:hAnsi="Arial" w:cs="Arial"/>
          <w:sz w:val="20"/>
          <w:szCs w:val="20"/>
          <w:lang w:val="nn-NO"/>
        </w:rPr>
        <w:t xml:space="preserve">rett til særskilt norskopplæring til dei har tilstrekkeleg dugleik i norsk til å følgje den vanlege opplæringa i skolen. </w:t>
      </w:r>
      <w:r w:rsidR="00B3753C" w:rsidRPr="00EC5091">
        <w:rPr>
          <w:rFonts w:ascii="Arial" w:hAnsi="Arial" w:cs="Arial"/>
          <w:sz w:val="20"/>
          <w:szCs w:val="20"/>
          <w:lang w:val="nn-NO"/>
        </w:rPr>
        <w:t>Særskilt norskopplæring er forsterka opplæring i norsk.</w:t>
      </w:r>
      <w:r w:rsidR="00B3753C">
        <w:rPr>
          <w:rFonts w:ascii="Arial" w:hAnsi="Arial" w:cs="Arial"/>
          <w:sz w:val="20"/>
          <w:szCs w:val="20"/>
          <w:lang w:val="nn-NO"/>
        </w:rPr>
        <w:t xml:space="preserve"> </w:t>
      </w:r>
      <w:r w:rsidRPr="00B404E8">
        <w:rPr>
          <w:rFonts w:ascii="Arial" w:hAnsi="Arial" w:cs="Arial"/>
          <w:sz w:val="20"/>
          <w:szCs w:val="20"/>
          <w:lang w:val="nn-NO"/>
        </w:rPr>
        <w:t xml:space="preserve">Om nødvendig har slike elevar også rett til morsmålsopplæring, tospråkleg fagopplæring eller </w:t>
      </w:r>
      <w:r w:rsidRPr="00B404E8">
        <w:rPr>
          <w:rFonts w:ascii="Arial" w:hAnsi="Arial" w:cs="Arial"/>
          <w:sz w:val="20"/>
          <w:szCs w:val="20"/>
          <w:lang w:val="nn-NO"/>
        </w:rPr>
        <w:lastRenderedPageBreak/>
        <w:t>begge delar. Morsmålsopplæringa kan leggjast til annan skole enn den eleven til vanleg går ved. Når morsmålsopplæring og tospråkleg fagopplæring ikkje kan givast av eigna undervisningspersonale, skal kommunen så langt mogleg leggje til rette for anna opplæring tilpassa føresetnadene til elevane.</w:t>
      </w:r>
    </w:p>
    <w:p w:rsidR="00D80280" w:rsidRDefault="00D80280" w:rsidP="00D80280">
      <w:pPr>
        <w:autoSpaceDE w:val="0"/>
        <w:autoSpaceDN w:val="0"/>
        <w:adjustRightInd w:val="0"/>
        <w:spacing w:after="0" w:line="240" w:lineRule="auto"/>
        <w:rPr>
          <w:rFonts w:ascii="Arial" w:hAnsi="Arial" w:cs="Arial"/>
        </w:rPr>
      </w:pPr>
    </w:p>
    <w:p w:rsidR="00D80280" w:rsidRPr="006D052C" w:rsidRDefault="00D80280" w:rsidP="007F0315">
      <w:pPr>
        <w:autoSpaceDE w:val="0"/>
        <w:autoSpaceDN w:val="0"/>
        <w:adjustRightInd w:val="0"/>
        <w:spacing w:after="0" w:line="240" w:lineRule="auto"/>
        <w:rPr>
          <w:rFonts w:ascii="Arial" w:hAnsi="Arial" w:cs="Arial"/>
          <w:sz w:val="20"/>
          <w:szCs w:val="20"/>
        </w:rPr>
      </w:pPr>
    </w:p>
    <w:p w:rsidR="006D052C" w:rsidRPr="006D052C" w:rsidRDefault="006D052C" w:rsidP="006D052C">
      <w:pPr>
        <w:pStyle w:val="Ingenmellomrom"/>
        <w:rPr>
          <w:rFonts w:ascii="Arial" w:hAnsi="Arial" w:cs="Arial"/>
          <w:b/>
          <w:sz w:val="20"/>
          <w:szCs w:val="20"/>
        </w:rPr>
      </w:pPr>
      <w:r w:rsidRPr="006D052C">
        <w:rPr>
          <w:rFonts w:ascii="Arial" w:hAnsi="Arial" w:cs="Arial"/>
          <w:b/>
          <w:sz w:val="20"/>
          <w:szCs w:val="20"/>
          <w:u w:val="single"/>
        </w:rPr>
        <w:t>Bakgrunn for saken</w:t>
      </w:r>
      <w:r w:rsidRPr="006D052C">
        <w:rPr>
          <w:rFonts w:ascii="Arial" w:hAnsi="Arial" w:cs="Arial"/>
          <w:b/>
          <w:sz w:val="20"/>
          <w:szCs w:val="20"/>
        </w:rPr>
        <w:t>:</w:t>
      </w:r>
    </w:p>
    <w:p w:rsidR="006D052C" w:rsidRPr="006D052C" w:rsidRDefault="006D052C" w:rsidP="006D052C">
      <w:pPr>
        <w:pStyle w:val="Ingenmellomrom"/>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D052C" w:rsidRPr="0024105E" w:rsidTr="0024105E">
        <w:tc>
          <w:tcPr>
            <w:tcW w:w="9104" w:type="dxa"/>
            <w:shd w:val="clear" w:color="auto" w:fill="auto"/>
          </w:tcPr>
          <w:p w:rsidR="006D052C" w:rsidRPr="0024105E" w:rsidRDefault="00171D24" w:rsidP="00285987">
            <w:pPr>
              <w:pStyle w:val="Ingenmellomrom"/>
              <w:rPr>
                <w:rFonts w:ascii="Arial" w:hAnsi="Arial" w:cs="Arial"/>
                <w:sz w:val="20"/>
                <w:szCs w:val="20"/>
              </w:rPr>
            </w:pPr>
            <w:permStart w:id="705245151" w:edGrp="everyone"/>
            <w:r w:rsidRPr="0024105E">
              <w:rPr>
                <w:rFonts w:ascii="Arial" w:hAnsi="Arial" w:cs="Arial"/>
                <w:sz w:val="20"/>
                <w:szCs w:val="20"/>
              </w:rPr>
              <w:t xml:space="preserve"> </w:t>
            </w:r>
            <w:permEnd w:id="705245151"/>
          </w:p>
          <w:p w:rsidR="006D052C" w:rsidRPr="0024105E" w:rsidRDefault="006D052C" w:rsidP="00285987">
            <w:pPr>
              <w:pStyle w:val="Ingenmellomrom"/>
              <w:rPr>
                <w:rFonts w:ascii="Arial" w:hAnsi="Arial" w:cs="Arial"/>
                <w:sz w:val="20"/>
                <w:szCs w:val="20"/>
              </w:rPr>
            </w:pPr>
          </w:p>
        </w:tc>
      </w:tr>
    </w:tbl>
    <w:p w:rsidR="006D052C" w:rsidRPr="006D052C" w:rsidRDefault="006D052C" w:rsidP="006D052C">
      <w:pPr>
        <w:pStyle w:val="Ingenmellomrom"/>
        <w:rPr>
          <w:rFonts w:ascii="Arial" w:hAnsi="Arial" w:cs="Arial"/>
          <w:sz w:val="20"/>
          <w:szCs w:val="20"/>
        </w:rPr>
      </w:pPr>
    </w:p>
    <w:p w:rsidR="006D052C" w:rsidRPr="006D052C" w:rsidRDefault="006D052C" w:rsidP="006D052C">
      <w:pPr>
        <w:pStyle w:val="Ingenmellomrom"/>
        <w:rPr>
          <w:rFonts w:ascii="Arial" w:hAnsi="Arial" w:cs="Arial"/>
          <w:sz w:val="20"/>
          <w:szCs w:val="20"/>
        </w:rPr>
      </w:pPr>
    </w:p>
    <w:p w:rsidR="006D052C" w:rsidRPr="006D052C" w:rsidRDefault="006D052C" w:rsidP="006D052C">
      <w:pPr>
        <w:pStyle w:val="Ingenmellomrom"/>
        <w:rPr>
          <w:rFonts w:ascii="Arial" w:hAnsi="Arial" w:cs="Arial"/>
          <w:b/>
          <w:sz w:val="20"/>
          <w:szCs w:val="20"/>
        </w:rPr>
      </w:pPr>
      <w:r w:rsidRPr="006D052C">
        <w:rPr>
          <w:rFonts w:ascii="Arial" w:hAnsi="Arial" w:cs="Arial"/>
          <w:b/>
          <w:sz w:val="20"/>
          <w:szCs w:val="20"/>
        </w:rPr>
        <w:t>KONKRETISERING AV OPPLÆRINGSTILBUDET:</w:t>
      </w:r>
    </w:p>
    <w:p w:rsidR="006D052C" w:rsidRPr="006D052C" w:rsidRDefault="006D052C" w:rsidP="006D052C">
      <w:pPr>
        <w:pStyle w:val="Ingenmellomrom"/>
        <w:rPr>
          <w:rFonts w:ascii="Arial" w:hAnsi="Arial" w:cs="Arial"/>
          <w:sz w:val="20"/>
          <w:szCs w:val="20"/>
        </w:rPr>
      </w:pPr>
    </w:p>
    <w:p w:rsidR="006D052C" w:rsidRPr="006D052C" w:rsidRDefault="006D052C" w:rsidP="006D052C">
      <w:pPr>
        <w:pStyle w:val="Ingenmellomrom"/>
        <w:rPr>
          <w:rFonts w:ascii="Arial" w:hAnsi="Arial" w:cs="Arial"/>
          <w:b/>
          <w:sz w:val="20"/>
          <w:szCs w:val="20"/>
        </w:rPr>
      </w:pPr>
      <w:r w:rsidRPr="006D052C">
        <w:rPr>
          <w:rFonts w:ascii="Arial" w:hAnsi="Arial" w:cs="Arial"/>
          <w:b/>
          <w:sz w:val="20"/>
          <w:szCs w:val="20"/>
          <w:u w:val="single"/>
        </w:rPr>
        <w:t>Innhold</w:t>
      </w:r>
      <w:r w:rsidRPr="006D052C">
        <w:rPr>
          <w:rFonts w:ascii="Arial" w:hAnsi="Arial" w:cs="Arial"/>
          <w:b/>
          <w:sz w:val="20"/>
          <w:szCs w:val="20"/>
        </w:rPr>
        <w:t xml:space="preserve"> </w:t>
      </w:r>
      <w:r w:rsidRPr="006D052C">
        <w:rPr>
          <w:rFonts w:ascii="Arial" w:hAnsi="Arial" w:cs="Arial"/>
          <w:sz w:val="20"/>
          <w:szCs w:val="20"/>
        </w:rPr>
        <w:t>(opplæringstilbud og opplæringsmål – forsvarlig opplæringstilbud, støttetiltak)</w:t>
      </w:r>
      <w:r w:rsidRPr="006D052C">
        <w:rPr>
          <w:rFonts w:ascii="Arial" w:hAnsi="Arial" w:cs="Arial"/>
          <w:b/>
          <w:sz w:val="20"/>
          <w:szCs w:val="20"/>
        </w:rPr>
        <w:t>:</w:t>
      </w:r>
    </w:p>
    <w:p w:rsidR="006D052C" w:rsidRPr="006D052C" w:rsidRDefault="006D052C" w:rsidP="006D052C">
      <w:pPr>
        <w:pStyle w:val="Ingenmellomrom"/>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D052C" w:rsidRPr="0024105E" w:rsidTr="0024105E">
        <w:tc>
          <w:tcPr>
            <w:tcW w:w="9104" w:type="dxa"/>
            <w:shd w:val="clear" w:color="auto" w:fill="auto"/>
          </w:tcPr>
          <w:p w:rsidR="006D052C" w:rsidRPr="0024105E" w:rsidRDefault="00171D24" w:rsidP="00285987">
            <w:pPr>
              <w:pStyle w:val="Ingenmellomrom"/>
              <w:rPr>
                <w:rFonts w:ascii="Arial" w:hAnsi="Arial" w:cs="Arial"/>
                <w:b/>
                <w:sz w:val="20"/>
                <w:szCs w:val="20"/>
              </w:rPr>
            </w:pPr>
            <w:permStart w:id="169169495" w:edGrp="everyone"/>
            <w:r w:rsidRPr="0024105E">
              <w:rPr>
                <w:rFonts w:ascii="Arial" w:hAnsi="Arial" w:cs="Arial"/>
                <w:b/>
                <w:sz w:val="20"/>
                <w:szCs w:val="20"/>
              </w:rPr>
              <w:t xml:space="preserve"> </w:t>
            </w:r>
            <w:permEnd w:id="169169495"/>
          </w:p>
          <w:p w:rsidR="006D052C" w:rsidRPr="0024105E" w:rsidRDefault="006D052C" w:rsidP="00285987">
            <w:pPr>
              <w:pStyle w:val="Ingenmellomrom"/>
              <w:rPr>
                <w:rFonts w:ascii="Arial" w:hAnsi="Arial" w:cs="Arial"/>
                <w:b/>
                <w:sz w:val="20"/>
                <w:szCs w:val="20"/>
              </w:rPr>
            </w:pPr>
          </w:p>
        </w:tc>
      </w:tr>
    </w:tbl>
    <w:p w:rsidR="006D052C" w:rsidRPr="006D052C" w:rsidRDefault="006D052C" w:rsidP="006D052C">
      <w:pPr>
        <w:pStyle w:val="Ingenmellomrom"/>
        <w:rPr>
          <w:rFonts w:ascii="Arial" w:hAnsi="Arial" w:cs="Arial"/>
          <w:b/>
          <w:sz w:val="20"/>
          <w:szCs w:val="20"/>
        </w:rPr>
      </w:pPr>
    </w:p>
    <w:p w:rsidR="006D052C" w:rsidRPr="006D052C" w:rsidRDefault="006D052C" w:rsidP="006D052C">
      <w:pPr>
        <w:pStyle w:val="Ingenmellomrom"/>
        <w:rPr>
          <w:rFonts w:ascii="Arial" w:hAnsi="Arial" w:cs="Arial"/>
          <w:b/>
          <w:sz w:val="20"/>
          <w:szCs w:val="20"/>
        </w:rPr>
      </w:pPr>
      <w:r w:rsidRPr="006D052C">
        <w:rPr>
          <w:rFonts w:ascii="Arial" w:hAnsi="Arial" w:cs="Arial"/>
          <w:b/>
          <w:sz w:val="20"/>
          <w:szCs w:val="20"/>
          <w:u w:val="single"/>
        </w:rPr>
        <w:t>Omfang og varighet</w:t>
      </w:r>
      <w:r w:rsidRPr="006D052C">
        <w:rPr>
          <w:rFonts w:ascii="Arial" w:hAnsi="Arial" w:cs="Arial"/>
          <w:b/>
          <w:sz w:val="20"/>
          <w:szCs w:val="20"/>
        </w:rPr>
        <w:t xml:space="preserve"> </w:t>
      </w:r>
      <w:r w:rsidRPr="006D052C">
        <w:rPr>
          <w:rFonts w:ascii="Arial" w:hAnsi="Arial" w:cs="Arial"/>
          <w:sz w:val="20"/>
          <w:szCs w:val="20"/>
        </w:rPr>
        <w:t>(årstimer i 60 minutters enheter, evt. fordelt mellom fag/opplæringsområder)</w:t>
      </w:r>
      <w:r w:rsidRPr="006D052C">
        <w:rPr>
          <w:rFonts w:ascii="Arial" w:hAnsi="Arial" w:cs="Arial"/>
          <w:b/>
          <w:sz w:val="20"/>
          <w:szCs w:val="20"/>
        </w:rPr>
        <w:t>:</w:t>
      </w:r>
    </w:p>
    <w:p w:rsidR="006D052C" w:rsidRPr="006D052C" w:rsidRDefault="006D052C" w:rsidP="006D052C">
      <w:pPr>
        <w:pStyle w:val="Ingenmellomrom"/>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D052C" w:rsidRPr="0024105E" w:rsidTr="0024105E">
        <w:tc>
          <w:tcPr>
            <w:tcW w:w="9104" w:type="dxa"/>
            <w:shd w:val="clear" w:color="auto" w:fill="auto"/>
          </w:tcPr>
          <w:p w:rsidR="006D052C" w:rsidRPr="0024105E" w:rsidRDefault="00171D24" w:rsidP="00285987">
            <w:pPr>
              <w:pStyle w:val="Ingenmellomrom"/>
              <w:rPr>
                <w:rFonts w:ascii="Arial" w:hAnsi="Arial" w:cs="Arial"/>
                <w:b/>
                <w:sz w:val="20"/>
                <w:szCs w:val="20"/>
              </w:rPr>
            </w:pPr>
            <w:permStart w:id="1421150493" w:edGrp="everyone"/>
            <w:r w:rsidRPr="0024105E">
              <w:rPr>
                <w:rFonts w:ascii="Arial" w:hAnsi="Arial" w:cs="Arial"/>
                <w:b/>
                <w:sz w:val="20"/>
                <w:szCs w:val="20"/>
              </w:rPr>
              <w:t xml:space="preserve"> </w:t>
            </w:r>
            <w:permEnd w:id="1421150493"/>
          </w:p>
          <w:p w:rsidR="006D052C" w:rsidRPr="0024105E" w:rsidRDefault="006D052C" w:rsidP="00285987">
            <w:pPr>
              <w:pStyle w:val="Ingenmellomrom"/>
              <w:rPr>
                <w:rFonts w:ascii="Arial" w:hAnsi="Arial" w:cs="Arial"/>
                <w:b/>
                <w:sz w:val="20"/>
                <w:szCs w:val="20"/>
              </w:rPr>
            </w:pPr>
          </w:p>
        </w:tc>
      </w:tr>
    </w:tbl>
    <w:p w:rsidR="006D052C" w:rsidRPr="006D052C" w:rsidRDefault="006D052C" w:rsidP="006D052C">
      <w:pPr>
        <w:pStyle w:val="Ingenmellomrom"/>
        <w:rPr>
          <w:rFonts w:ascii="Arial" w:hAnsi="Arial" w:cs="Arial"/>
          <w:b/>
          <w:sz w:val="20"/>
          <w:szCs w:val="20"/>
        </w:rPr>
      </w:pPr>
    </w:p>
    <w:p w:rsidR="006D052C" w:rsidRPr="006D052C" w:rsidRDefault="006D052C" w:rsidP="006D052C">
      <w:pPr>
        <w:pStyle w:val="Ingenmellomrom"/>
        <w:rPr>
          <w:rFonts w:ascii="Arial" w:hAnsi="Arial" w:cs="Arial"/>
          <w:b/>
          <w:sz w:val="20"/>
          <w:szCs w:val="20"/>
        </w:rPr>
      </w:pPr>
      <w:r w:rsidRPr="006D052C">
        <w:rPr>
          <w:rFonts w:ascii="Arial" w:hAnsi="Arial" w:cs="Arial"/>
          <w:b/>
          <w:sz w:val="20"/>
          <w:szCs w:val="20"/>
          <w:u w:val="single"/>
        </w:rPr>
        <w:t>Organisering</w:t>
      </w:r>
      <w:r w:rsidRPr="006D052C">
        <w:rPr>
          <w:rFonts w:ascii="Arial" w:hAnsi="Arial" w:cs="Arial"/>
          <w:b/>
          <w:sz w:val="20"/>
          <w:szCs w:val="20"/>
        </w:rPr>
        <w:t xml:space="preserve"> </w:t>
      </w:r>
      <w:r w:rsidRPr="006D052C">
        <w:rPr>
          <w:rFonts w:ascii="Arial" w:hAnsi="Arial" w:cs="Arial"/>
          <w:sz w:val="20"/>
          <w:szCs w:val="20"/>
        </w:rPr>
        <w:t>(i klassen/gruppe, liten gruppe, egen innføringsklasse, alternativ opplæringsarena)</w:t>
      </w:r>
      <w:r w:rsidRPr="006D052C">
        <w:rPr>
          <w:rFonts w:ascii="Arial" w:hAnsi="Arial" w:cs="Arial"/>
          <w:b/>
          <w:sz w:val="20"/>
          <w:szCs w:val="20"/>
        </w:rPr>
        <w:t>:</w:t>
      </w:r>
    </w:p>
    <w:p w:rsidR="006D052C" w:rsidRPr="006D052C" w:rsidRDefault="006D052C" w:rsidP="006D052C">
      <w:pPr>
        <w:pStyle w:val="Ingenmellomrom"/>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D052C" w:rsidRPr="0024105E" w:rsidTr="0024105E">
        <w:tc>
          <w:tcPr>
            <w:tcW w:w="9104" w:type="dxa"/>
            <w:shd w:val="clear" w:color="auto" w:fill="auto"/>
          </w:tcPr>
          <w:p w:rsidR="006D052C" w:rsidRPr="0024105E" w:rsidRDefault="00171D24" w:rsidP="00285987">
            <w:pPr>
              <w:pStyle w:val="Ingenmellomrom"/>
              <w:rPr>
                <w:rFonts w:ascii="Arial" w:hAnsi="Arial" w:cs="Arial"/>
                <w:b/>
                <w:sz w:val="20"/>
                <w:szCs w:val="20"/>
              </w:rPr>
            </w:pPr>
            <w:permStart w:id="1074227992" w:edGrp="everyone"/>
            <w:r w:rsidRPr="0024105E">
              <w:rPr>
                <w:rFonts w:ascii="Arial" w:hAnsi="Arial" w:cs="Arial"/>
                <w:b/>
                <w:sz w:val="20"/>
                <w:szCs w:val="20"/>
              </w:rPr>
              <w:t xml:space="preserve"> </w:t>
            </w:r>
            <w:permEnd w:id="1074227992"/>
          </w:p>
          <w:p w:rsidR="006D052C" w:rsidRPr="0024105E" w:rsidRDefault="006D052C" w:rsidP="00285987">
            <w:pPr>
              <w:pStyle w:val="Ingenmellomrom"/>
              <w:rPr>
                <w:rFonts w:ascii="Arial" w:hAnsi="Arial" w:cs="Arial"/>
                <w:b/>
                <w:sz w:val="20"/>
                <w:szCs w:val="20"/>
              </w:rPr>
            </w:pPr>
          </w:p>
        </w:tc>
      </w:tr>
    </w:tbl>
    <w:p w:rsidR="006D052C" w:rsidRPr="006D052C" w:rsidRDefault="006D052C" w:rsidP="006D052C">
      <w:pPr>
        <w:pStyle w:val="Ingenmellomrom"/>
        <w:rPr>
          <w:rFonts w:ascii="Arial" w:hAnsi="Arial" w:cs="Arial"/>
          <w:b/>
          <w:sz w:val="20"/>
          <w:szCs w:val="20"/>
        </w:rPr>
      </w:pPr>
    </w:p>
    <w:p w:rsidR="006D052C" w:rsidRPr="006D052C" w:rsidRDefault="006D052C" w:rsidP="006D052C">
      <w:pPr>
        <w:pStyle w:val="Ingenmellomrom"/>
        <w:rPr>
          <w:rFonts w:ascii="Arial" w:hAnsi="Arial" w:cs="Arial"/>
          <w:b/>
          <w:sz w:val="20"/>
          <w:szCs w:val="20"/>
        </w:rPr>
      </w:pPr>
      <w:r w:rsidRPr="006D052C">
        <w:rPr>
          <w:rFonts w:ascii="Arial" w:hAnsi="Arial" w:cs="Arial"/>
          <w:b/>
          <w:sz w:val="20"/>
          <w:szCs w:val="20"/>
          <w:u w:val="single"/>
        </w:rPr>
        <w:t>Kompetanse</w:t>
      </w:r>
      <w:r w:rsidRPr="006D052C">
        <w:rPr>
          <w:rFonts w:ascii="Arial" w:hAnsi="Arial" w:cs="Arial"/>
          <w:b/>
          <w:sz w:val="20"/>
          <w:szCs w:val="20"/>
        </w:rPr>
        <w:t xml:space="preserve"> </w:t>
      </w:r>
      <w:r w:rsidRPr="006D052C">
        <w:rPr>
          <w:rFonts w:ascii="Arial" w:hAnsi="Arial" w:cs="Arial"/>
          <w:sz w:val="20"/>
          <w:szCs w:val="20"/>
        </w:rPr>
        <w:t>(personellressurser)</w:t>
      </w:r>
      <w:r w:rsidRPr="006D052C">
        <w:rPr>
          <w:rFonts w:ascii="Arial" w:hAnsi="Arial" w:cs="Arial"/>
          <w:b/>
          <w:sz w:val="20"/>
          <w:szCs w:val="20"/>
        </w:rPr>
        <w:t>:</w:t>
      </w:r>
    </w:p>
    <w:p w:rsidR="006D052C" w:rsidRPr="006D052C" w:rsidRDefault="006D052C" w:rsidP="006D052C">
      <w:pPr>
        <w:pStyle w:val="Ingenmellomrom"/>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D052C" w:rsidRPr="0024105E" w:rsidTr="0024105E">
        <w:tc>
          <w:tcPr>
            <w:tcW w:w="9104" w:type="dxa"/>
            <w:shd w:val="clear" w:color="auto" w:fill="auto"/>
          </w:tcPr>
          <w:p w:rsidR="006D052C" w:rsidRPr="0024105E" w:rsidRDefault="00171D24" w:rsidP="00285987">
            <w:pPr>
              <w:pStyle w:val="Ingenmellomrom"/>
              <w:rPr>
                <w:rFonts w:ascii="Arial" w:hAnsi="Arial" w:cs="Arial"/>
                <w:b/>
                <w:sz w:val="20"/>
                <w:szCs w:val="20"/>
              </w:rPr>
            </w:pPr>
            <w:permStart w:id="1304955095" w:edGrp="everyone"/>
            <w:r w:rsidRPr="0024105E">
              <w:rPr>
                <w:rFonts w:ascii="Arial" w:hAnsi="Arial" w:cs="Arial"/>
                <w:b/>
                <w:sz w:val="20"/>
                <w:szCs w:val="20"/>
              </w:rPr>
              <w:t xml:space="preserve"> </w:t>
            </w:r>
            <w:permEnd w:id="1304955095"/>
          </w:p>
          <w:p w:rsidR="006D052C" w:rsidRPr="0024105E" w:rsidRDefault="006D052C" w:rsidP="00285987">
            <w:pPr>
              <w:pStyle w:val="Ingenmellomrom"/>
              <w:rPr>
                <w:rFonts w:ascii="Arial" w:hAnsi="Arial" w:cs="Arial"/>
                <w:b/>
                <w:sz w:val="20"/>
                <w:szCs w:val="20"/>
              </w:rPr>
            </w:pPr>
          </w:p>
        </w:tc>
      </w:tr>
    </w:tbl>
    <w:p w:rsidR="006D052C" w:rsidRPr="006D052C" w:rsidRDefault="006D052C" w:rsidP="006D052C">
      <w:pPr>
        <w:pStyle w:val="Ingenmellomrom"/>
        <w:rPr>
          <w:rFonts w:ascii="Arial" w:hAnsi="Arial" w:cs="Arial"/>
          <w:b/>
          <w:sz w:val="20"/>
          <w:szCs w:val="20"/>
        </w:rPr>
      </w:pPr>
    </w:p>
    <w:p w:rsidR="006D052C" w:rsidRPr="006D052C" w:rsidRDefault="006D052C" w:rsidP="006D052C">
      <w:pPr>
        <w:pStyle w:val="Ingenmellomrom"/>
        <w:rPr>
          <w:rFonts w:ascii="Arial" w:hAnsi="Arial" w:cs="Arial"/>
          <w:b/>
          <w:sz w:val="20"/>
          <w:szCs w:val="20"/>
        </w:rPr>
      </w:pPr>
      <w:r w:rsidRPr="006D052C">
        <w:rPr>
          <w:rFonts w:ascii="Arial" w:hAnsi="Arial" w:cs="Arial"/>
          <w:b/>
          <w:sz w:val="20"/>
          <w:szCs w:val="20"/>
          <w:u w:val="single"/>
        </w:rPr>
        <w:t>Skolens begrunnelse for å gi dette opplæringstilbudet</w:t>
      </w:r>
      <w:r w:rsidRPr="006D052C">
        <w:rPr>
          <w:rFonts w:ascii="Arial" w:hAnsi="Arial" w:cs="Arial"/>
          <w:b/>
          <w:sz w:val="20"/>
          <w:szCs w:val="20"/>
        </w:rPr>
        <w:t>:</w:t>
      </w:r>
    </w:p>
    <w:p w:rsidR="006D052C" w:rsidRPr="006D052C" w:rsidRDefault="006D052C" w:rsidP="006D052C">
      <w:pPr>
        <w:pStyle w:val="Ingenmellomrom"/>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D052C" w:rsidRPr="0024105E" w:rsidTr="0024105E">
        <w:tc>
          <w:tcPr>
            <w:tcW w:w="9104" w:type="dxa"/>
            <w:shd w:val="clear" w:color="auto" w:fill="auto"/>
          </w:tcPr>
          <w:p w:rsidR="006D052C" w:rsidRPr="0024105E" w:rsidRDefault="00171D24" w:rsidP="00285987">
            <w:pPr>
              <w:pStyle w:val="Ingenmellomrom"/>
              <w:rPr>
                <w:rFonts w:ascii="Arial" w:hAnsi="Arial" w:cs="Arial"/>
                <w:b/>
                <w:sz w:val="20"/>
                <w:szCs w:val="20"/>
              </w:rPr>
            </w:pPr>
            <w:permStart w:id="136394261" w:edGrp="everyone"/>
            <w:r w:rsidRPr="0024105E">
              <w:rPr>
                <w:rFonts w:ascii="Arial" w:hAnsi="Arial" w:cs="Arial"/>
                <w:b/>
                <w:sz w:val="20"/>
                <w:szCs w:val="20"/>
              </w:rPr>
              <w:t xml:space="preserve"> </w:t>
            </w:r>
            <w:permEnd w:id="136394261"/>
          </w:p>
          <w:p w:rsidR="006D052C" w:rsidRPr="0024105E" w:rsidRDefault="006D052C" w:rsidP="00285987">
            <w:pPr>
              <w:pStyle w:val="Ingenmellomrom"/>
              <w:rPr>
                <w:rFonts w:ascii="Arial" w:hAnsi="Arial" w:cs="Arial"/>
                <w:b/>
                <w:sz w:val="20"/>
                <w:szCs w:val="20"/>
              </w:rPr>
            </w:pPr>
          </w:p>
        </w:tc>
      </w:tr>
    </w:tbl>
    <w:p w:rsidR="006D052C" w:rsidRPr="006D052C" w:rsidRDefault="006D052C" w:rsidP="006D052C">
      <w:pPr>
        <w:pStyle w:val="Ingenmellomrom"/>
        <w:rPr>
          <w:rFonts w:ascii="Arial" w:hAnsi="Arial" w:cs="Arial"/>
          <w:b/>
          <w:sz w:val="20"/>
          <w:szCs w:val="20"/>
        </w:rPr>
      </w:pPr>
    </w:p>
    <w:p w:rsidR="006D052C" w:rsidRPr="006D052C" w:rsidRDefault="006D052C" w:rsidP="006D052C">
      <w:pPr>
        <w:pStyle w:val="Ingenmellomrom"/>
        <w:rPr>
          <w:rFonts w:ascii="Arial" w:hAnsi="Arial" w:cs="Arial"/>
          <w:b/>
          <w:sz w:val="20"/>
          <w:szCs w:val="20"/>
        </w:rPr>
      </w:pPr>
    </w:p>
    <w:p w:rsidR="00C3670C" w:rsidRPr="001726D8" w:rsidRDefault="00C3670C" w:rsidP="008D55B2">
      <w:pPr>
        <w:autoSpaceDE w:val="0"/>
        <w:autoSpaceDN w:val="0"/>
        <w:adjustRightInd w:val="0"/>
        <w:spacing w:after="0" w:line="240" w:lineRule="auto"/>
        <w:rPr>
          <w:rFonts w:ascii="Arial" w:hAnsi="Arial" w:cs="Arial"/>
          <w:sz w:val="20"/>
          <w:szCs w:val="20"/>
        </w:rPr>
      </w:pPr>
    </w:p>
    <w:p w:rsidR="008D55B2" w:rsidRPr="006D052C" w:rsidRDefault="008D55B2" w:rsidP="008D55B2">
      <w:pPr>
        <w:autoSpaceDE w:val="0"/>
        <w:autoSpaceDN w:val="0"/>
        <w:adjustRightInd w:val="0"/>
        <w:spacing w:after="0" w:line="240" w:lineRule="auto"/>
        <w:rPr>
          <w:rFonts w:ascii="Arial" w:hAnsi="Arial" w:cs="Arial"/>
          <w:b/>
          <w:sz w:val="20"/>
          <w:szCs w:val="20"/>
          <w:u w:val="single"/>
        </w:rPr>
      </w:pPr>
      <w:r w:rsidRPr="006D052C">
        <w:rPr>
          <w:rFonts w:ascii="Arial" w:hAnsi="Arial" w:cs="Arial"/>
          <w:b/>
          <w:sz w:val="20"/>
          <w:szCs w:val="20"/>
          <w:u w:val="single"/>
        </w:rPr>
        <w:t>Mål og innhold:</w:t>
      </w:r>
    </w:p>
    <w:p w:rsidR="008D55B2" w:rsidRPr="007F0315" w:rsidRDefault="008D55B2" w:rsidP="008D55B2">
      <w:pPr>
        <w:autoSpaceDE w:val="0"/>
        <w:autoSpaceDN w:val="0"/>
        <w:adjustRightInd w:val="0"/>
        <w:spacing w:after="0" w:line="240" w:lineRule="auto"/>
        <w:rPr>
          <w:rFonts w:ascii="Arial" w:hAnsi="Arial" w:cs="Arial"/>
          <w:sz w:val="20"/>
          <w:szCs w:val="20"/>
        </w:rPr>
      </w:pPr>
      <w:r w:rsidRPr="007F0315">
        <w:rPr>
          <w:rFonts w:ascii="Arial" w:hAnsi="Arial" w:cs="Arial"/>
          <w:sz w:val="20"/>
          <w:szCs w:val="20"/>
        </w:rPr>
        <w:t xml:space="preserve">Målet med særskilt norskopplæring, morsmålsopplæring og tospråklig fagopplæring for minoritetsspråklige elever er å styrke og utvikle deres språklige kunnskaper og ferdigheter slik at de kan delta i </w:t>
      </w:r>
      <w:r w:rsidR="006923D0">
        <w:rPr>
          <w:rFonts w:ascii="Arial" w:hAnsi="Arial" w:cs="Arial"/>
          <w:sz w:val="20"/>
          <w:szCs w:val="20"/>
        </w:rPr>
        <w:t xml:space="preserve">ordinær </w:t>
      </w:r>
      <w:r w:rsidRPr="007F0315">
        <w:rPr>
          <w:rFonts w:ascii="Arial" w:hAnsi="Arial" w:cs="Arial"/>
          <w:sz w:val="20"/>
          <w:szCs w:val="20"/>
        </w:rPr>
        <w:t>undervisning og å få et likeverdig skoletilbud.</w:t>
      </w:r>
    </w:p>
    <w:p w:rsidR="008D55B2" w:rsidRPr="007F0315" w:rsidRDefault="008D55B2" w:rsidP="008D55B2">
      <w:pPr>
        <w:autoSpaceDE w:val="0"/>
        <w:autoSpaceDN w:val="0"/>
        <w:adjustRightInd w:val="0"/>
        <w:spacing w:after="0" w:line="240" w:lineRule="auto"/>
        <w:rPr>
          <w:rFonts w:ascii="Arial" w:hAnsi="Arial" w:cs="Arial"/>
          <w:sz w:val="20"/>
          <w:szCs w:val="20"/>
        </w:rPr>
      </w:pPr>
    </w:p>
    <w:p w:rsidR="008D55B2" w:rsidRPr="007F0315" w:rsidRDefault="008D55B2" w:rsidP="008D55B2">
      <w:pPr>
        <w:autoSpaceDE w:val="0"/>
        <w:autoSpaceDN w:val="0"/>
        <w:adjustRightInd w:val="0"/>
        <w:spacing w:after="0" w:line="240" w:lineRule="auto"/>
        <w:rPr>
          <w:rFonts w:ascii="Arial" w:hAnsi="Arial" w:cs="Arial"/>
          <w:sz w:val="20"/>
          <w:szCs w:val="20"/>
        </w:rPr>
      </w:pPr>
      <w:r w:rsidRPr="007F0315">
        <w:rPr>
          <w:rFonts w:ascii="Arial" w:hAnsi="Arial" w:cs="Arial"/>
          <w:sz w:val="20"/>
          <w:szCs w:val="20"/>
        </w:rPr>
        <w:t xml:space="preserve">Enkeltvedtaket er fattet på bakgrunn av elevens behov for å kunne nå målene i Kunnskapsløftet, og det er tuftet på gjennomført kartlegging etter vedtatt plan og rapport </w:t>
      </w:r>
      <w:r w:rsidR="006923D0">
        <w:rPr>
          <w:rFonts w:ascii="Arial" w:hAnsi="Arial" w:cs="Arial"/>
          <w:sz w:val="20"/>
          <w:szCs w:val="20"/>
        </w:rPr>
        <w:t>etter</w:t>
      </w:r>
      <w:r w:rsidRPr="007F0315">
        <w:rPr>
          <w:rFonts w:ascii="Arial" w:hAnsi="Arial" w:cs="Arial"/>
          <w:sz w:val="20"/>
          <w:szCs w:val="20"/>
        </w:rPr>
        <w:t xml:space="preserve"> kartleggingen. Skolen vil på bakgrunn av dette velge hvilken læreplan som skal følges og lage en individuelt tilpasset plan (ITP). </w:t>
      </w:r>
    </w:p>
    <w:p w:rsidR="008D55B2" w:rsidRDefault="008D55B2" w:rsidP="008D55B2">
      <w:pPr>
        <w:autoSpaceDE w:val="0"/>
        <w:autoSpaceDN w:val="0"/>
        <w:adjustRightInd w:val="0"/>
        <w:spacing w:after="0" w:line="240" w:lineRule="auto"/>
        <w:rPr>
          <w:rFonts w:ascii="Arial" w:hAnsi="Arial" w:cs="Arial"/>
          <w:sz w:val="20"/>
          <w:szCs w:val="20"/>
          <w:u w:val="single"/>
        </w:rPr>
      </w:pPr>
    </w:p>
    <w:tbl>
      <w:tblPr>
        <w:tblpPr w:leftFromText="141" w:rightFromText="141"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tblGrid>
      <w:tr w:rsidR="00C3670C" w:rsidRPr="0024105E" w:rsidTr="00C3670C">
        <w:tc>
          <w:tcPr>
            <w:tcW w:w="283" w:type="dxa"/>
            <w:tcBorders>
              <w:bottom w:val="single" w:sz="4" w:space="0" w:color="auto"/>
              <w:right w:val="single" w:sz="4" w:space="0" w:color="auto"/>
            </w:tcBorders>
          </w:tcPr>
          <w:p w:rsidR="00C3670C" w:rsidRPr="00C3670C" w:rsidRDefault="00C3670C" w:rsidP="00C3670C">
            <w:pPr>
              <w:spacing w:after="0" w:line="240" w:lineRule="auto"/>
              <w:rPr>
                <w:rFonts w:ascii="Verdana" w:eastAsia="Times New Roman" w:hAnsi="Verdana" w:cs="Arial"/>
                <w:spacing w:val="-10"/>
                <w:kern w:val="28"/>
                <w:position w:val="6"/>
                <w:sz w:val="24"/>
                <w:szCs w:val="24"/>
                <w:lang w:eastAsia="nb-NO"/>
              </w:rPr>
            </w:pPr>
            <w:permStart w:id="1875385244" w:edGrp="everyone"/>
            <w:permEnd w:id="1875385244"/>
          </w:p>
        </w:tc>
      </w:tr>
    </w:tbl>
    <w:p w:rsidR="00C3670C" w:rsidRPr="001465C0" w:rsidRDefault="008D55B2" w:rsidP="008D55B2">
      <w:pPr>
        <w:autoSpaceDE w:val="0"/>
        <w:autoSpaceDN w:val="0"/>
        <w:adjustRightInd w:val="0"/>
        <w:spacing w:after="0" w:line="240" w:lineRule="auto"/>
        <w:rPr>
          <w:rFonts w:ascii="Arial" w:hAnsi="Arial" w:cs="Arial"/>
          <w:sz w:val="20"/>
          <w:szCs w:val="20"/>
          <w:lang w:val="nn-NO"/>
        </w:rPr>
      </w:pPr>
      <w:r w:rsidRPr="001465C0">
        <w:rPr>
          <w:rFonts w:ascii="Arial" w:hAnsi="Arial" w:cs="Arial"/>
          <w:sz w:val="20"/>
          <w:szCs w:val="20"/>
          <w:lang w:val="nn-NO"/>
        </w:rPr>
        <w:t xml:space="preserve"> </w:t>
      </w:r>
    </w:p>
    <w:p w:rsidR="008D55B2" w:rsidRPr="00457920" w:rsidRDefault="001465C0" w:rsidP="00C3670C">
      <w:pPr>
        <w:autoSpaceDE w:val="0"/>
        <w:autoSpaceDN w:val="0"/>
        <w:adjustRightInd w:val="0"/>
        <w:spacing w:after="0" w:line="240" w:lineRule="auto"/>
        <w:ind w:left="709"/>
        <w:rPr>
          <w:rFonts w:ascii="Arial" w:hAnsi="Arial" w:cs="Arial"/>
          <w:sz w:val="20"/>
          <w:szCs w:val="20"/>
        </w:rPr>
      </w:pPr>
      <w:r w:rsidRPr="00457920">
        <w:rPr>
          <w:rFonts w:ascii="Arial" w:hAnsi="Arial" w:cs="Arial"/>
          <w:sz w:val="20"/>
          <w:szCs w:val="20"/>
        </w:rPr>
        <w:t>den særskilte norskopplæringen skal følge tilpasset ordinær læreplan</w:t>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tblGrid>
      <w:tr w:rsidR="00C3670C" w:rsidRPr="0024105E" w:rsidTr="00285987">
        <w:tc>
          <w:tcPr>
            <w:tcW w:w="283" w:type="dxa"/>
            <w:tcBorders>
              <w:bottom w:val="single" w:sz="4" w:space="0" w:color="auto"/>
              <w:right w:val="single" w:sz="4" w:space="0" w:color="auto"/>
            </w:tcBorders>
          </w:tcPr>
          <w:p w:rsidR="00C3670C" w:rsidRPr="00C3670C" w:rsidRDefault="00C3670C" w:rsidP="00285987">
            <w:pPr>
              <w:spacing w:after="0" w:line="240" w:lineRule="auto"/>
              <w:rPr>
                <w:rFonts w:ascii="Verdana" w:eastAsia="Times New Roman" w:hAnsi="Verdana" w:cs="Arial"/>
                <w:spacing w:val="-10"/>
                <w:kern w:val="28"/>
                <w:position w:val="6"/>
                <w:sz w:val="24"/>
                <w:szCs w:val="24"/>
                <w:lang w:eastAsia="nb-NO"/>
              </w:rPr>
            </w:pPr>
            <w:permStart w:id="1393562987" w:edGrp="everyone"/>
            <w:permEnd w:id="1393562987"/>
          </w:p>
        </w:tc>
      </w:tr>
    </w:tbl>
    <w:p w:rsidR="008D55B2" w:rsidRPr="00457920" w:rsidRDefault="001465C0" w:rsidP="001465C0">
      <w:pPr>
        <w:autoSpaceDE w:val="0"/>
        <w:autoSpaceDN w:val="0"/>
        <w:adjustRightInd w:val="0"/>
        <w:spacing w:after="0" w:line="240" w:lineRule="auto"/>
        <w:ind w:left="705"/>
        <w:rPr>
          <w:rFonts w:ascii="Arial" w:hAnsi="Arial" w:cs="Arial"/>
          <w:sz w:val="20"/>
          <w:szCs w:val="20"/>
        </w:rPr>
      </w:pPr>
      <w:r w:rsidRPr="00457920">
        <w:rPr>
          <w:rFonts w:ascii="Arial" w:hAnsi="Arial" w:cs="Arial"/>
          <w:sz w:val="20"/>
          <w:szCs w:val="20"/>
        </w:rPr>
        <w:t xml:space="preserve">den </w:t>
      </w:r>
      <w:r w:rsidR="008D55B2" w:rsidRPr="00457920">
        <w:rPr>
          <w:rFonts w:ascii="Arial" w:hAnsi="Arial" w:cs="Arial"/>
          <w:sz w:val="20"/>
          <w:szCs w:val="20"/>
        </w:rPr>
        <w:t>særskilt</w:t>
      </w:r>
      <w:r w:rsidRPr="00457920">
        <w:rPr>
          <w:rFonts w:ascii="Arial" w:hAnsi="Arial" w:cs="Arial"/>
          <w:sz w:val="20"/>
          <w:szCs w:val="20"/>
        </w:rPr>
        <w:t>e</w:t>
      </w:r>
      <w:r w:rsidR="008D55B2" w:rsidRPr="00457920">
        <w:rPr>
          <w:rFonts w:ascii="Arial" w:hAnsi="Arial" w:cs="Arial"/>
          <w:sz w:val="20"/>
          <w:szCs w:val="20"/>
        </w:rPr>
        <w:t xml:space="preserve"> norskopplæring</w:t>
      </w:r>
      <w:r w:rsidRPr="00457920">
        <w:rPr>
          <w:rFonts w:ascii="Arial" w:hAnsi="Arial" w:cs="Arial"/>
          <w:sz w:val="20"/>
          <w:szCs w:val="20"/>
        </w:rPr>
        <w:t>en skal følge læreplan i grunnleggende norsk for språklige minoriteter</w:t>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r w:rsidR="008D55B2" w:rsidRPr="00457920">
        <w:rPr>
          <w:rFonts w:ascii="Arial" w:hAnsi="Arial" w:cs="Arial"/>
          <w:sz w:val="20"/>
          <w:szCs w:val="20"/>
        </w:rPr>
        <w:tab/>
      </w:r>
    </w:p>
    <w:p w:rsidR="008D55B2" w:rsidRPr="001726D8" w:rsidRDefault="008D55B2" w:rsidP="008D55B2">
      <w:pPr>
        <w:autoSpaceDE w:val="0"/>
        <w:autoSpaceDN w:val="0"/>
        <w:adjustRightInd w:val="0"/>
        <w:spacing w:after="0" w:line="240" w:lineRule="auto"/>
        <w:rPr>
          <w:rFonts w:ascii="Arial" w:hAnsi="Arial" w:cs="Arial"/>
          <w:sz w:val="20"/>
          <w:szCs w:val="20"/>
          <w:lang w:val="nn-NO"/>
        </w:rPr>
      </w:pPr>
    </w:p>
    <w:p w:rsidR="00C3670C" w:rsidRDefault="00C3670C" w:rsidP="008D55B2">
      <w:pPr>
        <w:autoSpaceDE w:val="0"/>
        <w:autoSpaceDN w:val="0"/>
        <w:adjustRightInd w:val="0"/>
        <w:spacing w:after="0" w:line="240" w:lineRule="auto"/>
        <w:rPr>
          <w:rFonts w:ascii="Arial" w:hAnsi="Arial" w:cs="Arial"/>
          <w:sz w:val="20"/>
          <w:szCs w:val="20"/>
          <w:lang w:val="nn-NO"/>
        </w:rPr>
      </w:pPr>
    </w:p>
    <w:p w:rsidR="001465C0" w:rsidRPr="001726D8" w:rsidRDefault="001465C0" w:rsidP="001465C0">
      <w:pPr>
        <w:autoSpaceDE w:val="0"/>
        <w:autoSpaceDN w:val="0"/>
        <w:adjustRightInd w:val="0"/>
        <w:spacing w:after="0" w:line="240" w:lineRule="auto"/>
        <w:ind w:left="705"/>
        <w:rPr>
          <w:rFonts w:ascii="Arial" w:hAnsi="Arial" w:cs="Arial"/>
          <w:b/>
          <w:sz w:val="20"/>
          <w:szCs w:val="20"/>
        </w:rPr>
      </w:pPr>
      <w:r w:rsidRPr="001726D8">
        <w:rPr>
          <w:rFonts w:ascii="Arial" w:hAnsi="Arial" w:cs="Arial"/>
          <w:sz w:val="20"/>
          <w:szCs w:val="20"/>
        </w:rPr>
        <w:tab/>
      </w:r>
      <w:r w:rsidRPr="001726D8">
        <w:rPr>
          <w:rFonts w:ascii="Arial" w:hAnsi="Arial" w:cs="Arial"/>
          <w:sz w:val="20"/>
          <w:szCs w:val="20"/>
        </w:rPr>
        <w:tab/>
      </w:r>
      <w:r w:rsidRPr="001726D8">
        <w:rPr>
          <w:rFonts w:ascii="Arial" w:hAnsi="Arial" w:cs="Arial"/>
          <w:sz w:val="20"/>
          <w:szCs w:val="20"/>
        </w:rPr>
        <w:tab/>
      </w:r>
      <w:r w:rsidRPr="001726D8">
        <w:rPr>
          <w:rFonts w:ascii="Arial" w:hAnsi="Arial" w:cs="Arial"/>
          <w:sz w:val="20"/>
          <w:szCs w:val="20"/>
        </w:rPr>
        <w:tab/>
      </w:r>
    </w:p>
    <w:p w:rsidR="006D052C" w:rsidRPr="006D052C" w:rsidRDefault="006D052C" w:rsidP="006D052C">
      <w:pPr>
        <w:pStyle w:val="Ingenmellomrom"/>
        <w:rPr>
          <w:rFonts w:ascii="Arial" w:hAnsi="Arial" w:cs="Arial"/>
          <w:b/>
          <w:sz w:val="20"/>
          <w:szCs w:val="20"/>
          <w:u w:val="single"/>
        </w:rPr>
      </w:pPr>
      <w:r w:rsidRPr="006D052C">
        <w:rPr>
          <w:rFonts w:ascii="Arial" w:hAnsi="Arial" w:cs="Arial"/>
          <w:b/>
          <w:sz w:val="20"/>
          <w:szCs w:val="20"/>
          <w:u w:val="single"/>
        </w:rPr>
        <w:t>Opplysninger om klagerett.</w:t>
      </w:r>
    </w:p>
    <w:p w:rsidR="006D052C" w:rsidRPr="006D052C" w:rsidRDefault="006D052C" w:rsidP="006D052C">
      <w:pPr>
        <w:pStyle w:val="Ingenmellomrom"/>
        <w:rPr>
          <w:rFonts w:ascii="Arial" w:hAnsi="Arial" w:cs="Arial"/>
          <w:sz w:val="20"/>
          <w:szCs w:val="20"/>
        </w:rPr>
      </w:pPr>
      <w:r w:rsidRPr="006D052C">
        <w:rPr>
          <w:rFonts w:ascii="Arial" w:hAnsi="Arial" w:cs="Arial"/>
          <w:sz w:val="20"/>
          <w:szCs w:val="20"/>
        </w:rPr>
        <w:t xml:space="preserve">Du/dere (heretter du) kan klage på dette vedtaket. Hvis du vil klage, er fristen tre uker fra du har mottatt vedtaket. Klagen må nevne hvilken endring du ønsker, og bør være skriftlig. Du bør også begrunne klagen. Du sender klagen til skolen ved rektor. Dersom skolen ikke er enig i klagen og ikke omgjør vedtaket, vil vi sende den til Fylkesmannen i Trøndelag. </w:t>
      </w:r>
    </w:p>
    <w:p w:rsidR="006D052C" w:rsidRPr="006D052C" w:rsidRDefault="006D052C" w:rsidP="006D052C">
      <w:pPr>
        <w:pStyle w:val="Ingenmellomrom"/>
        <w:rPr>
          <w:rFonts w:ascii="Arial" w:hAnsi="Arial" w:cs="Arial"/>
          <w:sz w:val="20"/>
          <w:szCs w:val="20"/>
        </w:rPr>
      </w:pPr>
      <w:r w:rsidRPr="006D052C">
        <w:rPr>
          <w:rFonts w:ascii="Arial" w:hAnsi="Arial" w:cs="Arial"/>
          <w:sz w:val="20"/>
          <w:szCs w:val="20"/>
        </w:rPr>
        <w:lastRenderedPageBreak/>
        <w:t xml:space="preserve">Du har, med noen unntak, rett til å se dokumentene i saken. Dersom du allerede har fått alle dokumentene i saken, skal skolen opplyse om det. </w:t>
      </w:r>
    </w:p>
    <w:p w:rsidR="006D052C" w:rsidRPr="006D052C" w:rsidRDefault="006D052C" w:rsidP="006D052C">
      <w:pPr>
        <w:pStyle w:val="Ingenmellomrom"/>
        <w:rPr>
          <w:rFonts w:ascii="Arial" w:hAnsi="Arial" w:cs="Arial"/>
          <w:sz w:val="20"/>
          <w:szCs w:val="20"/>
        </w:rPr>
      </w:pPr>
      <w:r w:rsidRPr="006D052C">
        <w:rPr>
          <w:rFonts w:ascii="Arial" w:hAnsi="Arial" w:cs="Arial"/>
          <w:sz w:val="20"/>
          <w:szCs w:val="20"/>
        </w:rPr>
        <w:t>Du kan la en advokat eller en annen fullmektig bistå og representere deg på alle trinn i saken. En annen fullmektig kan være en hvilken som helst myndig person eller en organisasjon som du er medlem av. Fullmektig som ikke er advokat må fremlegge skriftlig fullmakt.</w:t>
      </w:r>
    </w:p>
    <w:p w:rsidR="006D052C" w:rsidRPr="006D052C" w:rsidRDefault="006D052C" w:rsidP="006D052C">
      <w:pPr>
        <w:pStyle w:val="Ingenmellomrom"/>
        <w:rPr>
          <w:rFonts w:ascii="Arial" w:hAnsi="Arial" w:cs="Arial"/>
          <w:sz w:val="20"/>
          <w:szCs w:val="20"/>
        </w:rPr>
      </w:pPr>
      <w:r w:rsidRPr="006D052C">
        <w:rPr>
          <w:rFonts w:ascii="Arial" w:hAnsi="Arial" w:cs="Arial"/>
          <w:sz w:val="20"/>
          <w:szCs w:val="20"/>
        </w:rPr>
        <w:t>Fristen for å klage på et enkeltvedtak er bestemt i forvaltningsloven § 29. Regelverket for å se dokumenter i saken finner du i forvaltningsloven §§ 18 og 19. Forvaltningsloven § 12 sier at du kan bruke en fullmektig.</w:t>
      </w:r>
    </w:p>
    <w:p w:rsidR="006D052C" w:rsidRPr="006D052C" w:rsidRDefault="006D052C" w:rsidP="006D052C">
      <w:pPr>
        <w:pStyle w:val="Ingenmellomrom"/>
        <w:rPr>
          <w:rFonts w:ascii="Arial" w:hAnsi="Arial" w:cs="Arial"/>
          <w:sz w:val="20"/>
          <w:szCs w:val="20"/>
        </w:rPr>
      </w:pPr>
      <w:r w:rsidRPr="006D052C">
        <w:rPr>
          <w:rFonts w:ascii="Arial" w:hAnsi="Arial" w:cs="Arial"/>
          <w:sz w:val="20"/>
          <w:szCs w:val="20"/>
        </w:rPr>
        <w:t>Du har en løpende rett til å klage uavhengig av fristen på tre uker, dersom gjennomføringen av spesialundervisningen ikke er i tråd med dette enkeltvedtaket.</w:t>
      </w:r>
    </w:p>
    <w:p w:rsidR="006D052C" w:rsidRPr="006D052C" w:rsidRDefault="006D052C" w:rsidP="006D052C">
      <w:pPr>
        <w:pStyle w:val="Ingenmellomrom"/>
        <w:rPr>
          <w:rFonts w:ascii="Arial" w:hAnsi="Arial" w:cs="Arial"/>
          <w:sz w:val="20"/>
          <w:szCs w:val="20"/>
        </w:rPr>
      </w:pPr>
    </w:p>
    <w:p w:rsidR="001726D8" w:rsidRPr="001726D8" w:rsidRDefault="001726D8" w:rsidP="000412EC">
      <w:pPr>
        <w:autoSpaceDE w:val="0"/>
        <w:autoSpaceDN w:val="0"/>
        <w:adjustRightInd w:val="0"/>
        <w:spacing w:after="0" w:line="240" w:lineRule="auto"/>
        <w:rPr>
          <w:rFonts w:ascii="Arial" w:hAnsi="Arial" w:cs="Arial"/>
          <w:sz w:val="20"/>
          <w:szCs w:val="20"/>
        </w:rPr>
      </w:pPr>
    </w:p>
    <w:p w:rsidR="001726D8" w:rsidRPr="001726D8" w:rsidRDefault="001726D8" w:rsidP="000412EC">
      <w:pPr>
        <w:autoSpaceDE w:val="0"/>
        <w:autoSpaceDN w:val="0"/>
        <w:adjustRightInd w:val="0"/>
        <w:spacing w:after="0" w:line="240" w:lineRule="auto"/>
        <w:rPr>
          <w:rFonts w:ascii="Arial" w:hAnsi="Arial" w:cs="Arial"/>
          <w:sz w:val="20"/>
          <w:szCs w:val="20"/>
        </w:rPr>
      </w:pPr>
    </w:p>
    <w:p w:rsidR="000412EC" w:rsidRPr="007F0315" w:rsidRDefault="000412EC" w:rsidP="000412EC">
      <w:pPr>
        <w:autoSpaceDE w:val="0"/>
        <w:autoSpaceDN w:val="0"/>
        <w:adjustRightInd w:val="0"/>
        <w:spacing w:after="0" w:line="240" w:lineRule="auto"/>
        <w:rPr>
          <w:rFonts w:ascii="Arial" w:hAnsi="Arial" w:cs="Arial"/>
          <w:i/>
          <w:sz w:val="20"/>
          <w:szCs w:val="20"/>
        </w:rPr>
      </w:pPr>
      <w:r w:rsidRPr="007F0315">
        <w:rPr>
          <w:rFonts w:ascii="Arial" w:hAnsi="Arial" w:cs="Arial"/>
          <w:i/>
          <w:sz w:val="20"/>
          <w:szCs w:val="20"/>
        </w:rPr>
        <w:t xml:space="preserve">Ta gjerne kontakt med </w:t>
      </w:r>
      <w:r w:rsidR="006A574C" w:rsidRPr="007F0315">
        <w:rPr>
          <w:rFonts w:ascii="Arial" w:hAnsi="Arial" w:cs="Arial"/>
          <w:i/>
          <w:sz w:val="20"/>
          <w:szCs w:val="20"/>
        </w:rPr>
        <w:t>skolen</w:t>
      </w:r>
      <w:r w:rsidRPr="007F0315">
        <w:rPr>
          <w:rFonts w:ascii="Arial" w:hAnsi="Arial" w:cs="Arial"/>
          <w:i/>
          <w:sz w:val="20"/>
          <w:szCs w:val="20"/>
        </w:rPr>
        <w:t xml:space="preserve"> v/</w:t>
      </w:r>
      <w:r w:rsidR="006A574C" w:rsidRPr="007F0315">
        <w:rPr>
          <w:rFonts w:ascii="Arial" w:hAnsi="Arial" w:cs="Arial"/>
          <w:i/>
          <w:sz w:val="20"/>
          <w:szCs w:val="20"/>
        </w:rPr>
        <w:t>rektor</w:t>
      </w:r>
      <w:r w:rsidRPr="007F0315">
        <w:rPr>
          <w:rFonts w:ascii="Arial" w:hAnsi="Arial" w:cs="Arial"/>
          <w:i/>
          <w:sz w:val="20"/>
          <w:szCs w:val="20"/>
        </w:rPr>
        <w:t xml:space="preserve"> dersom dere ønsker mer informasjon.</w:t>
      </w:r>
    </w:p>
    <w:p w:rsidR="009576D9" w:rsidRDefault="009576D9" w:rsidP="000412EC">
      <w:pPr>
        <w:autoSpaceDE w:val="0"/>
        <w:autoSpaceDN w:val="0"/>
        <w:adjustRightInd w:val="0"/>
        <w:spacing w:after="0" w:line="240" w:lineRule="auto"/>
        <w:rPr>
          <w:rFonts w:ascii="Arial" w:hAnsi="Arial" w:cs="Arial"/>
          <w:sz w:val="20"/>
          <w:szCs w:val="20"/>
        </w:rPr>
      </w:pPr>
    </w:p>
    <w:p w:rsidR="00171D24" w:rsidRPr="001726D8" w:rsidRDefault="00171D24" w:rsidP="000412EC">
      <w:pPr>
        <w:autoSpaceDE w:val="0"/>
        <w:autoSpaceDN w:val="0"/>
        <w:adjustRightInd w:val="0"/>
        <w:spacing w:after="0" w:line="240" w:lineRule="auto"/>
        <w:rPr>
          <w:rFonts w:ascii="Arial" w:hAnsi="Arial" w:cs="Arial"/>
          <w:sz w:val="20"/>
          <w:szCs w:val="20"/>
        </w:rPr>
      </w:pPr>
    </w:p>
    <w:p w:rsidR="001726D8" w:rsidRPr="001726D8" w:rsidRDefault="001726D8" w:rsidP="000412EC">
      <w:pPr>
        <w:autoSpaceDE w:val="0"/>
        <w:autoSpaceDN w:val="0"/>
        <w:adjustRightInd w:val="0"/>
        <w:spacing w:after="0" w:line="240" w:lineRule="auto"/>
        <w:rPr>
          <w:rFonts w:ascii="Arial" w:hAnsi="Arial" w:cs="Arial"/>
          <w:sz w:val="20"/>
          <w:szCs w:val="20"/>
        </w:rPr>
      </w:pPr>
    </w:p>
    <w:p w:rsidR="001726D8" w:rsidRPr="001726D8" w:rsidRDefault="001726D8" w:rsidP="000412EC">
      <w:pPr>
        <w:autoSpaceDE w:val="0"/>
        <w:autoSpaceDN w:val="0"/>
        <w:adjustRightInd w:val="0"/>
        <w:spacing w:after="0" w:line="240" w:lineRule="auto"/>
        <w:rPr>
          <w:rFonts w:ascii="Arial" w:hAnsi="Arial" w:cs="Arial"/>
          <w:sz w:val="20"/>
          <w:szCs w:val="20"/>
        </w:rPr>
      </w:pPr>
    </w:p>
    <w:tbl>
      <w:tblPr>
        <w:tblW w:w="0" w:type="auto"/>
        <w:tblLook w:val="04A0" w:firstRow="1" w:lastRow="0" w:firstColumn="1" w:lastColumn="0" w:noHBand="0" w:noVBand="1"/>
      </w:tblPr>
      <w:tblGrid>
        <w:gridCol w:w="4503"/>
      </w:tblGrid>
      <w:tr w:rsidR="00171D24" w:rsidRPr="0024105E" w:rsidTr="0024105E">
        <w:tc>
          <w:tcPr>
            <w:tcW w:w="4503" w:type="dxa"/>
            <w:tcBorders>
              <w:bottom w:val="single" w:sz="4" w:space="0" w:color="auto"/>
            </w:tcBorders>
            <w:shd w:val="clear" w:color="auto" w:fill="auto"/>
          </w:tcPr>
          <w:p w:rsidR="00171D24" w:rsidRPr="0024105E" w:rsidRDefault="00171D24" w:rsidP="0024105E">
            <w:pPr>
              <w:autoSpaceDE w:val="0"/>
              <w:autoSpaceDN w:val="0"/>
              <w:adjustRightInd w:val="0"/>
              <w:spacing w:after="0" w:line="240" w:lineRule="auto"/>
              <w:rPr>
                <w:rFonts w:ascii="Arial" w:hAnsi="Arial" w:cs="Arial"/>
                <w:sz w:val="20"/>
                <w:szCs w:val="20"/>
              </w:rPr>
            </w:pPr>
            <w:permStart w:id="684937005" w:edGrp="everyone"/>
            <w:r w:rsidRPr="0024105E">
              <w:rPr>
                <w:rFonts w:ascii="Arial" w:hAnsi="Arial" w:cs="Arial"/>
                <w:sz w:val="20"/>
                <w:szCs w:val="20"/>
              </w:rPr>
              <w:t xml:space="preserve"> </w:t>
            </w:r>
            <w:permEnd w:id="684937005"/>
          </w:p>
        </w:tc>
      </w:tr>
      <w:tr w:rsidR="00171D24" w:rsidRPr="0024105E" w:rsidTr="0024105E">
        <w:tc>
          <w:tcPr>
            <w:tcW w:w="4503" w:type="dxa"/>
            <w:tcBorders>
              <w:top w:val="single" w:sz="4" w:space="0" w:color="auto"/>
            </w:tcBorders>
            <w:shd w:val="clear" w:color="auto" w:fill="auto"/>
          </w:tcPr>
          <w:p w:rsidR="00171D24" w:rsidRPr="0024105E" w:rsidRDefault="00171D24" w:rsidP="0024105E">
            <w:pPr>
              <w:autoSpaceDE w:val="0"/>
              <w:autoSpaceDN w:val="0"/>
              <w:adjustRightInd w:val="0"/>
              <w:spacing w:after="0" w:line="240" w:lineRule="auto"/>
              <w:rPr>
                <w:rFonts w:ascii="Arial" w:hAnsi="Arial" w:cs="Arial"/>
                <w:sz w:val="20"/>
                <w:szCs w:val="20"/>
              </w:rPr>
            </w:pPr>
            <w:r w:rsidRPr="0024105E">
              <w:rPr>
                <w:rFonts w:ascii="Arial" w:hAnsi="Arial" w:cs="Arial"/>
                <w:sz w:val="20"/>
                <w:szCs w:val="20"/>
              </w:rPr>
              <w:t>Sted og dato</w:t>
            </w:r>
          </w:p>
        </w:tc>
      </w:tr>
    </w:tbl>
    <w:p w:rsidR="001726D8" w:rsidRPr="001726D8" w:rsidRDefault="001726D8" w:rsidP="000412EC">
      <w:pPr>
        <w:autoSpaceDE w:val="0"/>
        <w:autoSpaceDN w:val="0"/>
        <w:adjustRightInd w:val="0"/>
        <w:spacing w:after="0" w:line="240" w:lineRule="auto"/>
        <w:rPr>
          <w:rFonts w:ascii="Arial" w:hAnsi="Arial" w:cs="Arial"/>
          <w:sz w:val="20"/>
          <w:szCs w:val="20"/>
        </w:rPr>
      </w:pPr>
    </w:p>
    <w:p w:rsidR="00822C87" w:rsidRPr="001726D8" w:rsidRDefault="00822C87" w:rsidP="002C7F3D">
      <w:pPr>
        <w:autoSpaceDE w:val="0"/>
        <w:autoSpaceDN w:val="0"/>
        <w:adjustRightInd w:val="0"/>
        <w:spacing w:after="0" w:line="240" w:lineRule="auto"/>
        <w:rPr>
          <w:rFonts w:ascii="Arial" w:hAnsi="Arial" w:cs="Arial"/>
          <w:sz w:val="20"/>
          <w:szCs w:val="20"/>
        </w:rPr>
      </w:pPr>
    </w:p>
    <w:p w:rsidR="001726D8" w:rsidRPr="001726D8" w:rsidRDefault="001726D8" w:rsidP="002C7F3D">
      <w:pPr>
        <w:autoSpaceDE w:val="0"/>
        <w:autoSpaceDN w:val="0"/>
        <w:adjustRightInd w:val="0"/>
        <w:spacing w:after="0" w:line="240" w:lineRule="auto"/>
        <w:rPr>
          <w:rFonts w:ascii="Arial" w:hAnsi="Arial" w:cs="Arial"/>
          <w:sz w:val="20"/>
          <w:szCs w:val="20"/>
        </w:rPr>
      </w:pPr>
    </w:p>
    <w:p w:rsidR="002C7F3D" w:rsidRPr="001726D8" w:rsidRDefault="002C7F3D" w:rsidP="002C7F3D">
      <w:pPr>
        <w:autoSpaceDE w:val="0"/>
        <w:autoSpaceDN w:val="0"/>
        <w:adjustRightInd w:val="0"/>
        <w:spacing w:after="0" w:line="240" w:lineRule="auto"/>
        <w:rPr>
          <w:rFonts w:ascii="Arial" w:hAnsi="Arial" w:cs="Arial"/>
          <w:sz w:val="20"/>
          <w:szCs w:val="20"/>
        </w:rPr>
      </w:pPr>
      <w:r w:rsidRPr="001726D8">
        <w:rPr>
          <w:rFonts w:ascii="Arial" w:hAnsi="Arial" w:cs="Arial"/>
          <w:sz w:val="20"/>
          <w:szCs w:val="20"/>
        </w:rPr>
        <w:t>________________</w:t>
      </w:r>
      <w:r w:rsidR="00774134" w:rsidRPr="001726D8">
        <w:rPr>
          <w:rFonts w:ascii="Arial" w:hAnsi="Arial" w:cs="Arial"/>
          <w:sz w:val="20"/>
          <w:szCs w:val="20"/>
        </w:rPr>
        <w:t>________</w:t>
      </w:r>
      <w:r w:rsidRPr="001726D8">
        <w:rPr>
          <w:rFonts w:ascii="Arial" w:hAnsi="Arial" w:cs="Arial"/>
          <w:sz w:val="20"/>
          <w:szCs w:val="20"/>
        </w:rPr>
        <w:t>_____</w:t>
      </w:r>
      <w:r w:rsidR="00822C87">
        <w:rPr>
          <w:rFonts w:ascii="Arial" w:hAnsi="Arial" w:cs="Arial"/>
          <w:sz w:val="20"/>
          <w:szCs w:val="20"/>
        </w:rPr>
        <w:t>__________</w:t>
      </w:r>
    </w:p>
    <w:p w:rsidR="004D7FF3" w:rsidRPr="001726D8" w:rsidRDefault="001726D8" w:rsidP="002C7F3D">
      <w:pPr>
        <w:rPr>
          <w:sz w:val="20"/>
          <w:szCs w:val="20"/>
        </w:rPr>
      </w:pPr>
      <w:r w:rsidRPr="001726D8">
        <w:rPr>
          <w:rFonts w:ascii="Arial" w:hAnsi="Arial" w:cs="Arial"/>
          <w:sz w:val="20"/>
          <w:szCs w:val="20"/>
        </w:rPr>
        <w:t xml:space="preserve">Underskrift </w:t>
      </w:r>
      <w:r w:rsidR="009576D9" w:rsidRPr="001726D8">
        <w:rPr>
          <w:rFonts w:ascii="Arial" w:hAnsi="Arial" w:cs="Arial"/>
          <w:sz w:val="20"/>
          <w:szCs w:val="20"/>
        </w:rPr>
        <w:t>rektor</w:t>
      </w:r>
      <w:r w:rsidR="009576D9" w:rsidRPr="001726D8">
        <w:rPr>
          <w:rFonts w:ascii="Arial" w:hAnsi="Arial" w:cs="Arial"/>
          <w:sz w:val="20"/>
          <w:szCs w:val="20"/>
        </w:rPr>
        <w:tab/>
      </w:r>
      <w:r w:rsidR="009576D9" w:rsidRPr="001726D8">
        <w:rPr>
          <w:rFonts w:ascii="Arial" w:hAnsi="Arial" w:cs="Arial"/>
          <w:sz w:val="20"/>
          <w:szCs w:val="20"/>
        </w:rPr>
        <w:tab/>
      </w:r>
      <w:r w:rsidR="009576D9" w:rsidRPr="001726D8">
        <w:rPr>
          <w:rFonts w:ascii="Arial" w:hAnsi="Arial" w:cs="Arial"/>
          <w:sz w:val="20"/>
          <w:szCs w:val="20"/>
        </w:rPr>
        <w:tab/>
      </w:r>
      <w:r w:rsidR="009576D9" w:rsidRPr="001726D8">
        <w:rPr>
          <w:rFonts w:ascii="Arial" w:hAnsi="Arial" w:cs="Arial"/>
          <w:sz w:val="20"/>
          <w:szCs w:val="20"/>
        </w:rPr>
        <w:tab/>
      </w:r>
    </w:p>
    <w:sectPr w:rsidR="004D7FF3" w:rsidRPr="001726D8" w:rsidSect="0086711A">
      <w:footerReference w:type="default" r:id="rId9"/>
      <w:pgSz w:w="11906" w:h="16838"/>
      <w:pgMar w:top="1249" w:right="1133" w:bottom="709" w:left="1417"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987" w:rsidRDefault="00285987" w:rsidP="00D3415B">
      <w:pPr>
        <w:spacing w:after="0" w:line="240" w:lineRule="auto"/>
      </w:pPr>
      <w:r>
        <w:separator/>
      </w:r>
    </w:p>
  </w:endnote>
  <w:endnote w:type="continuationSeparator" w:id="0">
    <w:p w:rsidR="00285987" w:rsidRDefault="00285987" w:rsidP="00D3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6D8" w:rsidRDefault="00D8600A" w:rsidP="00CC05F2">
    <w:pPr>
      <w:pStyle w:val="Bunntekst"/>
    </w:pPr>
    <w:r w:rsidRPr="00D8600A">
      <w:rPr>
        <w:sz w:val="16"/>
        <w:szCs w:val="16"/>
      </w:rPr>
      <w:t xml:space="preserve">Enkeltvedtak om særskilt språkopplæring – Innvilgelse </w:t>
    </w:r>
    <w:r>
      <w:rPr>
        <w:sz w:val="16"/>
        <w:szCs w:val="16"/>
      </w:rPr>
      <w:tab/>
    </w:r>
    <w:r>
      <w:rPr>
        <w:sz w:val="16"/>
        <w:szCs w:val="16"/>
      </w:rPr>
      <w:tab/>
    </w:r>
    <w:r w:rsidR="00CC05F2" w:rsidRPr="00D8600A">
      <w:rPr>
        <w:sz w:val="16"/>
        <w:szCs w:val="16"/>
      </w:rPr>
      <w:t>Unntatt offentlighet: Offl. § 13, jfr. fvl. § 13.1.1</w:t>
    </w:r>
    <w:r w:rsidR="00CC05F2" w:rsidRPr="00D8600A">
      <w:rPr>
        <w:sz w:val="16"/>
        <w:szCs w:val="16"/>
      </w:rPr>
      <w:tab/>
    </w:r>
    <w:r w:rsidR="00CC05F2">
      <w:tab/>
    </w:r>
    <w:r w:rsidR="001726D8">
      <w:fldChar w:fldCharType="begin"/>
    </w:r>
    <w:r w:rsidR="001726D8">
      <w:instrText>PAGE   \* MERGEFORMAT</w:instrText>
    </w:r>
    <w:r w:rsidR="001726D8">
      <w:fldChar w:fldCharType="separate"/>
    </w:r>
    <w:r w:rsidR="004A5ACD">
      <w:rPr>
        <w:noProof/>
      </w:rPr>
      <w:t>1</w:t>
    </w:r>
    <w:r w:rsidR="001726D8">
      <w:fldChar w:fldCharType="end"/>
    </w:r>
  </w:p>
  <w:p w:rsidR="001465C0" w:rsidRDefault="001465C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987" w:rsidRDefault="00285987" w:rsidP="00D3415B">
      <w:pPr>
        <w:spacing w:after="0" w:line="240" w:lineRule="auto"/>
      </w:pPr>
      <w:r>
        <w:separator/>
      </w:r>
    </w:p>
  </w:footnote>
  <w:footnote w:type="continuationSeparator" w:id="0">
    <w:p w:rsidR="00285987" w:rsidRDefault="00285987" w:rsidP="00D34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documentProtection w:edit="readOnly" w:enforcement="1" w:cryptProviderType="rsaAES" w:cryptAlgorithmClass="hash" w:cryptAlgorithmType="typeAny" w:cryptAlgorithmSid="14" w:cryptSpinCount="100000" w:hash="n5Pzl0XqvE61Y8hEJYM//G0oSfY/2pyuaaf+DITygFprBCyLKYXJ4xMeSy3FBNAaiXVW6f/3R2w2qi/bbXqt5w==" w:salt="nf+iNljHRfa0APLLm0UMpQ=="/>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3D"/>
    <w:rsid w:val="000356D7"/>
    <w:rsid w:val="000412EC"/>
    <w:rsid w:val="0007701A"/>
    <w:rsid w:val="000B2FFC"/>
    <w:rsid w:val="00121575"/>
    <w:rsid w:val="00137F5F"/>
    <w:rsid w:val="00141ED6"/>
    <w:rsid w:val="001465C0"/>
    <w:rsid w:val="00171D24"/>
    <w:rsid w:val="001726D8"/>
    <w:rsid w:val="001C1DF8"/>
    <w:rsid w:val="0024105E"/>
    <w:rsid w:val="00285987"/>
    <w:rsid w:val="0028789C"/>
    <w:rsid w:val="002C7F3D"/>
    <w:rsid w:val="002D09BA"/>
    <w:rsid w:val="002F472E"/>
    <w:rsid w:val="00303F69"/>
    <w:rsid w:val="003148CF"/>
    <w:rsid w:val="003B0020"/>
    <w:rsid w:val="003D7E37"/>
    <w:rsid w:val="003E7A5C"/>
    <w:rsid w:val="003F48D1"/>
    <w:rsid w:val="00444A43"/>
    <w:rsid w:val="00457920"/>
    <w:rsid w:val="004A5ACD"/>
    <w:rsid w:val="004D7FF3"/>
    <w:rsid w:val="00500B3B"/>
    <w:rsid w:val="00592356"/>
    <w:rsid w:val="005D4F73"/>
    <w:rsid w:val="00607426"/>
    <w:rsid w:val="006923D0"/>
    <w:rsid w:val="006A574C"/>
    <w:rsid w:val="006D052C"/>
    <w:rsid w:val="006D2AAF"/>
    <w:rsid w:val="00723C51"/>
    <w:rsid w:val="0074537D"/>
    <w:rsid w:val="00772805"/>
    <w:rsid w:val="00774134"/>
    <w:rsid w:val="00781638"/>
    <w:rsid w:val="00784786"/>
    <w:rsid w:val="007B6965"/>
    <w:rsid w:val="007E6EF9"/>
    <w:rsid w:val="007F0315"/>
    <w:rsid w:val="0081251B"/>
    <w:rsid w:val="00822C87"/>
    <w:rsid w:val="00862301"/>
    <w:rsid w:val="008647A2"/>
    <w:rsid w:val="0086711A"/>
    <w:rsid w:val="00867D85"/>
    <w:rsid w:val="008B2C19"/>
    <w:rsid w:val="008C3AE4"/>
    <w:rsid w:val="008C5B96"/>
    <w:rsid w:val="008D55B2"/>
    <w:rsid w:val="009576D9"/>
    <w:rsid w:val="00983700"/>
    <w:rsid w:val="00995470"/>
    <w:rsid w:val="009B0EA0"/>
    <w:rsid w:val="00A0328B"/>
    <w:rsid w:val="00A22CBE"/>
    <w:rsid w:val="00A641F1"/>
    <w:rsid w:val="00B3753C"/>
    <w:rsid w:val="00B404E8"/>
    <w:rsid w:val="00B90AD3"/>
    <w:rsid w:val="00BA41FD"/>
    <w:rsid w:val="00BF5DAB"/>
    <w:rsid w:val="00C073E8"/>
    <w:rsid w:val="00C07FCF"/>
    <w:rsid w:val="00C3670C"/>
    <w:rsid w:val="00C471D1"/>
    <w:rsid w:val="00C73AB3"/>
    <w:rsid w:val="00C834CB"/>
    <w:rsid w:val="00CA198E"/>
    <w:rsid w:val="00CB2AC5"/>
    <w:rsid w:val="00CB576B"/>
    <w:rsid w:val="00CB6965"/>
    <w:rsid w:val="00CC05F2"/>
    <w:rsid w:val="00D07F54"/>
    <w:rsid w:val="00D3415B"/>
    <w:rsid w:val="00D80280"/>
    <w:rsid w:val="00D841EC"/>
    <w:rsid w:val="00D8600A"/>
    <w:rsid w:val="00E03557"/>
    <w:rsid w:val="00E05240"/>
    <w:rsid w:val="00E563B0"/>
    <w:rsid w:val="00E665BD"/>
    <w:rsid w:val="00EA4A17"/>
    <w:rsid w:val="00EC5091"/>
    <w:rsid w:val="00ED1906"/>
    <w:rsid w:val="00ED656B"/>
    <w:rsid w:val="00ED709B"/>
    <w:rsid w:val="00F362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721FD06F-4688-4672-A926-77F7920F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557"/>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C7F3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C7F3D"/>
    <w:rPr>
      <w:rFonts w:ascii="Tahoma" w:hAnsi="Tahoma" w:cs="Tahoma"/>
      <w:sz w:val="16"/>
      <w:szCs w:val="16"/>
    </w:rPr>
  </w:style>
  <w:style w:type="paragraph" w:styleId="Topptekst">
    <w:name w:val="header"/>
    <w:basedOn w:val="Normal"/>
    <w:link w:val="TopptekstTegn"/>
    <w:uiPriority w:val="99"/>
    <w:unhideWhenUsed/>
    <w:rsid w:val="00D3415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3415B"/>
  </w:style>
  <w:style w:type="paragraph" w:styleId="Bunntekst">
    <w:name w:val="footer"/>
    <w:basedOn w:val="Normal"/>
    <w:link w:val="BunntekstTegn"/>
    <w:uiPriority w:val="99"/>
    <w:unhideWhenUsed/>
    <w:rsid w:val="00D3415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3415B"/>
  </w:style>
  <w:style w:type="table" w:styleId="Tabellrutenett">
    <w:name w:val="Table Grid"/>
    <w:basedOn w:val="Vanligtabell"/>
    <w:uiPriority w:val="59"/>
    <w:rsid w:val="007F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F362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44D6F-A482-4D6E-877D-734E6227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703</Words>
  <Characters>3728</Characters>
  <Application>Microsoft Office Word</Application>
  <DocSecurity>8</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Vikna kommune</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ivarhatl</dc:creator>
  <cp:keywords/>
  <cp:lastModifiedBy>Ivar Hatland</cp:lastModifiedBy>
  <cp:revision>8</cp:revision>
  <cp:lastPrinted>2015-02-13T14:06:00Z</cp:lastPrinted>
  <dcterms:created xsi:type="dcterms:W3CDTF">2019-05-23T13:05:00Z</dcterms:created>
  <dcterms:modified xsi:type="dcterms:W3CDTF">2020-01-02T11:48:00Z</dcterms:modified>
</cp:coreProperties>
</file>