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47EF" w:rsidRDefault="00CD460D" w:rsidP="008F6C23">
      <w:pPr>
        <w:pStyle w:val="Ingenmellomrom"/>
        <w:rPr>
          <w:rFonts w:ascii="Times New Roman" w:hAnsi="Times New Roman"/>
        </w:rPr>
      </w:pPr>
      <w:r>
        <w:rPr>
          <w:noProof/>
          <w:lang w:eastAsia="nb-NO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4140964</wp:posOffset>
            </wp:positionH>
            <wp:positionV relativeFrom="margin">
              <wp:posOffset>-771525</wp:posOffset>
            </wp:positionV>
            <wp:extent cx="525145" cy="621665"/>
            <wp:effectExtent l="0" t="0" r="0" b="0"/>
            <wp:wrapNone/>
            <wp:docPr id="2" name="Bilde 4" descr="Leka komm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4" descr="Leka komm.sv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21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9264" behindDoc="0" locked="0" layoutInCell="1" allowOverlap="1" wp14:anchorId="677046C8" wp14:editId="5958448A">
            <wp:simplePos x="0" y="0"/>
            <wp:positionH relativeFrom="margin">
              <wp:posOffset>4830764</wp:posOffset>
            </wp:positionH>
            <wp:positionV relativeFrom="page">
              <wp:posOffset>319605</wp:posOffset>
            </wp:positionV>
            <wp:extent cx="527685" cy="609600"/>
            <wp:effectExtent l="0" t="0" r="5715" b="0"/>
            <wp:wrapThrough wrapText="bothSides">
              <wp:wrapPolygon edited="0">
                <wp:start x="0" y="0"/>
                <wp:lineTo x="0" y="20925"/>
                <wp:lineTo x="21054" y="20925"/>
                <wp:lineTo x="21054" y="0"/>
                <wp:lineTo x="0" y="0"/>
              </wp:wrapPolygon>
            </wp:wrapThrough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09CB" w:rsidRDefault="002209CB" w:rsidP="008F6C23">
      <w:pPr>
        <w:pStyle w:val="Ingenmellomrom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236"/>
        <w:gridCol w:w="2618"/>
        <w:gridCol w:w="992"/>
        <w:gridCol w:w="1276"/>
        <w:gridCol w:w="1701"/>
      </w:tblGrid>
      <w:tr w:rsidR="002209CB" w:rsidRPr="002209CB" w:rsidTr="001347EF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9CB" w:rsidRPr="002209CB" w:rsidRDefault="002209CB" w:rsidP="002209CB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2067413422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2067413422"/>
          </w:p>
        </w:tc>
      </w:tr>
      <w:tr w:rsidR="002209CB" w:rsidRPr="002209CB" w:rsidTr="001347EF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09CB" w:rsidRPr="002209CB" w:rsidRDefault="002209CB" w:rsidP="002209CB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spacing w:val="0"/>
                <w:kern w:val="0"/>
                <w:position w:val="0"/>
                <w:sz w:val="18"/>
                <w:szCs w:val="18"/>
                <w:lang w:eastAsia="en-US"/>
              </w:rPr>
              <w:t>Kommune</w:t>
            </w:r>
          </w:p>
        </w:tc>
      </w:tr>
      <w:tr w:rsidR="002209CB" w:rsidRPr="002209CB" w:rsidTr="001347EF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9CB" w:rsidRPr="002209CB" w:rsidRDefault="002209CB" w:rsidP="002209CB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242046941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242046941"/>
          </w:p>
        </w:tc>
      </w:tr>
      <w:tr w:rsidR="002209CB" w:rsidRPr="002209CB" w:rsidTr="001347EF">
        <w:trPr>
          <w:gridAfter w:val="3"/>
          <w:wAfter w:w="3969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09CB" w:rsidRPr="002209CB" w:rsidRDefault="002209CB" w:rsidP="002209CB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2209CB">
              <w:rPr>
                <w:rFonts w:ascii="Calibri" w:eastAsia="Calibri" w:hAnsi="Calibri"/>
                <w:spacing w:val="0"/>
                <w:kern w:val="0"/>
                <w:position w:val="0"/>
                <w:sz w:val="18"/>
                <w:szCs w:val="18"/>
                <w:lang w:eastAsia="en-US"/>
              </w:rPr>
              <w:t>Adresse</w:t>
            </w:r>
          </w:p>
        </w:tc>
      </w:tr>
      <w:tr w:rsidR="002209CB" w:rsidRPr="002209CB" w:rsidTr="00134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24" w:type="dxa"/>
            <w:tcBorders>
              <w:bottom w:val="single" w:sz="4" w:space="0" w:color="auto"/>
            </w:tcBorders>
            <w:shd w:val="clear" w:color="auto" w:fill="auto"/>
          </w:tcPr>
          <w:p w:rsidR="002209CB" w:rsidRPr="002209CB" w:rsidRDefault="002209CB" w:rsidP="002209CB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404052080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404052080"/>
          </w:p>
        </w:tc>
        <w:tc>
          <w:tcPr>
            <w:tcW w:w="236" w:type="dxa"/>
            <w:shd w:val="clear" w:color="auto" w:fill="auto"/>
          </w:tcPr>
          <w:p w:rsidR="002209CB" w:rsidRPr="002209CB" w:rsidRDefault="002209CB" w:rsidP="002209CB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61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09CB" w:rsidRPr="002209CB" w:rsidRDefault="002209CB" w:rsidP="002209CB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2007171981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2007171981"/>
          </w:p>
        </w:tc>
        <w:tc>
          <w:tcPr>
            <w:tcW w:w="1276" w:type="dxa"/>
            <w:shd w:val="clear" w:color="auto" w:fill="auto"/>
          </w:tcPr>
          <w:p w:rsidR="002209CB" w:rsidRPr="002209CB" w:rsidRDefault="002209CB" w:rsidP="002209CB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209CB" w:rsidRPr="002209CB" w:rsidRDefault="002209CB" w:rsidP="002209CB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76246947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76246947"/>
          </w:p>
        </w:tc>
      </w:tr>
      <w:tr w:rsidR="002209CB" w:rsidRPr="002209CB" w:rsidTr="00134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7"/>
        </w:trPr>
        <w:tc>
          <w:tcPr>
            <w:tcW w:w="1824" w:type="dxa"/>
            <w:tcBorders>
              <w:top w:val="single" w:sz="4" w:space="0" w:color="auto"/>
            </w:tcBorders>
            <w:shd w:val="clear" w:color="auto" w:fill="auto"/>
          </w:tcPr>
          <w:p w:rsidR="002209CB" w:rsidRPr="002209CB" w:rsidRDefault="002209CB" w:rsidP="002209CB">
            <w:pPr>
              <w:rPr>
                <w:sz w:val="18"/>
                <w:szCs w:val="18"/>
              </w:rPr>
            </w:pPr>
            <w:r w:rsidRPr="002209CB">
              <w:rPr>
                <w:sz w:val="18"/>
                <w:szCs w:val="18"/>
              </w:rPr>
              <w:t>Postnummer</w:t>
            </w:r>
          </w:p>
        </w:tc>
        <w:tc>
          <w:tcPr>
            <w:tcW w:w="236" w:type="dxa"/>
            <w:shd w:val="clear" w:color="auto" w:fill="auto"/>
          </w:tcPr>
          <w:p w:rsidR="002209CB" w:rsidRPr="002209CB" w:rsidRDefault="002209CB" w:rsidP="002209CB">
            <w:pPr>
              <w:rPr>
                <w:sz w:val="18"/>
                <w:szCs w:val="18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09CB" w:rsidRPr="002209CB" w:rsidRDefault="002209CB" w:rsidP="002209CB">
            <w:pPr>
              <w:rPr>
                <w:sz w:val="18"/>
                <w:szCs w:val="18"/>
              </w:rPr>
            </w:pPr>
            <w:r w:rsidRPr="002209CB">
              <w:rPr>
                <w:sz w:val="18"/>
                <w:szCs w:val="18"/>
              </w:rPr>
              <w:t>Sted</w:t>
            </w:r>
          </w:p>
        </w:tc>
        <w:tc>
          <w:tcPr>
            <w:tcW w:w="1276" w:type="dxa"/>
            <w:shd w:val="clear" w:color="auto" w:fill="auto"/>
          </w:tcPr>
          <w:p w:rsidR="002209CB" w:rsidRPr="002209CB" w:rsidRDefault="002209CB" w:rsidP="002209CB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2209CB" w:rsidRPr="002209CB" w:rsidRDefault="002209CB" w:rsidP="002209CB">
            <w:pPr>
              <w:rPr>
                <w:sz w:val="18"/>
                <w:szCs w:val="18"/>
              </w:rPr>
            </w:pPr>
            <w:r w:rsidRPr="002209CB">
              <w:rPr>
                <w:sz w:val="18"/>
                <w:szCs w:val="18"/>
              </w:rPr>
              <w:t>Dato</w:t>
            </w:r>
          </w:p>
        </w:tc>
      </w:tr>
    </w:tbl>
    <w:p w:rsidR="002209CB" w:rsidRPr="002209CB" w:rsidRDefault="002209CB" w:rsidP="002209CB">
      <w:pPr>
        <w:rPr>
          <w:sz w:val="18"/>
          <w:szCs w:val="18"/>
        </w:rPr>
      </w:pPr>
    </w:p>
    <w:p w:rsidR="002209CB" w:rsidRPr="002209CB" w:rsidRDefault="002209CB" w:rsidP="002209CB">
      <w:pPr>
        <w:rPr>
          <w:sz w:val="18"/>
          <w:szCs w:val="18"/>
        </w:rPr>
      </w:pPr>
    </w:p>
    <w:p w:rsidR="002209CB" w:rsidRPr="002209CB" w:rsidRDefault="002209CB" w:rsidP="002209CB">
      <w:r w:rsidRPr="002209CB">
        <w:t>Til: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284"/>
        <w:gridCol w:w="2551"/>
        <w:gridCol w:w="992"/>
      </w:tblGrid>
      <w:tr w:rsidR="002209CB" w:rsidRPr="002209CB" w:rsidTr="001347EF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9CB" w:rsidRPr="002209CB" w:rsidRDefault="002209CB" w:rsidP="002209CB"/>
          <w:p w:rsidR="002209CB" w:rsidRPr="002209CB" w:rsidRDefault="002209CB" w:rsidP="002209CB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552775331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552775331"/>
          </w:p>
        </w:tc>
      </w:tr>
      <w:tr w:rsidR="002209CB" w:rsidRPr="002209CB" w:rsidTr="001347EF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09CB" w:rsidRPr="002209CB" w:rsidRDefault="002209CB" w:rsidP="002209CB">
            <w:pPr>
              <w:rPr>
                <w:sz w:val="22"/>
                <w:szCs w:val="22"/>
              </w:rPr>
            </w:pPr>
            <w:r w:rsidRPr="002209CB">
              <w:rPr>
                <w:sz w:val="18"/>
                <w:szCs w:val="18"/>
              </w:rPr>
              <w:t>Navn</w:t>
            </w:r>
          </w:p>
        </w:tc>
      </w:tr>
      <w:tr w:rsidR="002209CB" w:rsidRPr="002209CB" w:rsidTr="001347EF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209CB" w:rsidRPr="002209CB" w:rsidRDefault="002209CB" w:rsidP="002209CB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213487178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213487178"/>
          </w:p>
        </w:tc>
      </w:tr>
      <w:tr w:rsidR="002209CB" w:rsidRPr="002209CB" w:rsidTr="001347EF">
        <w:trPr>
          <w:gridAfter w:val="1"/>
          <w:wAfter w:w="992" w:type="dxa"/>
        </w:trPr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209CB" w:rsidRPr="002209CB" w:rsidRDefault="002209CB" w:rsidP="002209CB">
            <w:pPr>
              <w:rPr>
                <w:sz w:val="22"/>
                <w:szCs w:val="22"/>
              </w:rPr>
            </w:pPr>
            <w:r w:rsidRPr="002209CB">
              <w:rPr>
                <w:sz w:val="18"/>
                <w:szCs w:val="18"/>
              </w:rPr>
              <w:t>Adresse</w:t>
            </w:r>
          </w:p>
        </w:tc>
      </w:tr>
      <w:tr w:rsidR="002209CB" w:rsidRPr="002209CB" w:rsidTr="00134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2209CB" w:rsidRPr="002209CB" w:rsidRDefault="002209CB" w:rsidP="002209CB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28940203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28940203"/>
          </w:p>
        </w:tc>
        <w:tc>
          <w:tcPr>
            <w:tcW w:w="284" w:type="dxa"/>
            <w:shd w:val="clear" w:color="auto" w:fill="auto"/>
          </w:tcPr>
          <w:p w:rsidR="002209CB" w:rsidRPr="002209CB" w:rsidRDefault="002209CB" w:rsidP="002209CB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209CB" w:rsidRPr="002209CB" w:rsidRDefault="002209CB" w:rsidP="002209CB">
            <w:pP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2039571568" w:edGrp="everyone"/>
            <w:r>
              <w:rPr>
                <w:rFonts w:ascii="Calibri" w:eastAsia="Calibri" w:hAnsi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2039571568"/>
          </w:p>
        </w:tc>
      </w:tr>
      <w:tr w:rsidR="002209CB" w:rsidRPr="002209CB" w:rsidTr="001347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:rsidR="002209CB" w:rsidRPr="002209CB" w:rsidRDefault="002209CB" w:rsidP="002209CB">
            <w:pPr>
              <w:rPr>
                <w:sz w:val="18"/>
                <w:szCs w:val="18"/>
              </w:rPr>
            </w:pPr>
            <w:r w:rsidRPr="002209CB">
              <w:rPr>
                <w:sz w:val="18"/>
                <w:szCs w:val="18"/>
              </w:rPr>
              <w:t>Postnummer</w:t>
            </w:r>
          </w:p>
        </w:tc>
        <w:tc>
          <w:tcPr>
            <w:tcW w:w="284" w:type="dxa"/>
            <w:shd w:val="clear" w:color="auto" w:fill="auto"/>
          </w:tcPr>
          <w:p w:rsidR="002209CB" w:rsidRPr="002209CB" w:rsidRDefault="002209CB" w:rsidP="002209CB">
            <w:pPr>
              <w:rPr>
                <w:sz w:val="18"/>
                <w:szCs w:val="18"/>
              </w:rPr>
            </w:pPr>
          </w:p>
        </w:tc>
        <w:tc>
          <w:tcPr>
            <w:tcW w:w="354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209CB" w:rsidRPr="002209CB" w:rsidRDefault="002209CB" w:rsidP="002209CB">
            <w:pPr>
              <w:rPr>
                <w:sz w:val="18"/>
                <w:szCs w:val="18"/>
              </w:rPr>
            </w:pPr>
            <w:r w:rsidRPr="002209CB">
              <w:rPr>
                <w:sz w:val="18"/>
                <w:szCs w:val="18"/>
              </w:rPr>
              <w:t>Sted</w:t>
            </w:r>
          </w:p>
        </w:tc>
      </w:tr>
    </w:tbl>
    <w:p w:rsidR="002209CB" w:rsidRPr="002209CB" w:rsidRDefault="002209CB" w:rsidP="002209CB">
      <w:pPr>
        <w:rPr>
          <w:sz w:val="18"/>
          <w:szCs w:val="18"/>
        </w:rPr>
      </w:pPr>
      <w:r w:rsidRPr="002209CB">
        <w:rPr>
          <w:sz w:val="18"/>
          <w:szCs w:val="18"/>
        </w:rPr>
        <w:tab/>
      </w:r>
    </w:p>
    <w:p w:rsidR="002209CB" w:rsidRPr="002209CB" w:rsidRDefault="002209CB" w:rsidP="002209CB">
      <w:pPr>
        <w:rPr>
          <w:rFonts w:eastAsia="Calibri"/>
          <w:spacing w:val="0"/>
          <w:kern w:val="0"/>
          <w:position w:val="0"/>
          <w:sz w:val="22"/>
          <w:szCs w:val="22"/>
          <w:lang w:eastAsia="en-US"/>
        </w:rPr>
      </w:pPr>
    </w:p>
    <w:p w:rsidR="008F6C23" w:rsidRPr="006C71AF" w:rsidRDefault="008F6C23" w:rsidP="008F6C23">
      <w:pPr>
        <w:pStyle w:val="Ingenmellomrom"/>
        <w:rPr>
          <w:rFonts w:ascii="Times New Roman" w:hAnsi="Times New Roman"/>
        </w:rPr>
      </w:pPr>
    </w:p>
    <w:p w:rsidR="008F6C23" w:rsidRPr="0004093D" w:rsidRDefault="008F6C23" w:rsidP="008F6C23">
      <w:pPr>
        <w:pStyle w:val="Ingenmellomrom"/>
        <w:rPr>
          <w:rFonts w:ascii="Times New Roman" w:hAnsi="Times New Roman"/>
          <w:b/>
          <w:sz w:val="28"/>
          <w:szCs w:val="28"/>
        </w:rPr>
      </w:pPr>
      <w:r w:rsidRPr="0004093D">
        <w:rPr>
          <w:rFonts w:ascii="Times New Roman" w:hAnsi="Times New Roman"/>
          <w:b/>
          <w:sz w:val="28"/>
          <w:szCs w:val="28"/>
        </w:rPr>
        <w:t>ENKELTVEDTAK OM SPESIAL</w:t>
      </w:r>
      <w:r w:rsidR="0004093D" w:rsidRPr="0004093D">
        <w:rPr>
          <w:rFonts w:ascii="Times New Roman" w:hAnsi="Times New Roman"/>
          <w:b/>
          <w:sz w:val="28"/>
          <w:szCs w:val="28"/>
        </w:rPr>
        <w:t>PEDAGOGISK HJELP</w:t>
      </w:r>
      <w:r w:rsidR="003F0989" w:rsidRPr="0004093D">
        <w:rPr>
          <w:rFonts w:ascii="Times New Roman" w:hAnsi="Times New Roman"/>
          <w:b/>
          <w:sz w:val="28"/>
          <w:szCs w:val="28"/>
        </w:rPr>
        <w:t xml:space="preserve"> - </w:t>
      </w:r>
      <w:r w:rsidR="0027556C">
        <w:rPr>
          <w:rFonts w:ascii="Times New Roman" w:hAnsi="Times New Roman"/>
          <w:b/>
          <w:sz w:val="28"/>
          <w:szCs w:val="28"/>
        </w:rPr>
        <w:t>AVSLAG</w:t>
      </w:r>
    </w:p>
    <w:p w:rsidR="008F6C23" w:rsidRPr="006C71AF" w:rsidRDefault="008F6C23" w:rsidP="008F6C23">
      <w:pPr>
        <w:pStyle w:val="Ingenmellomrom"/>
        <w:rPr>
          <w:rFonts w:ascii="Times New Roman" w:hAnsi="Times New Roman"/>
          <w:b/>
        </w:rPr>
      </w:pPr>
    </w:p>
    <w:p w:rsidR="008F6C23" w:rsidRPr="006C71AF" w:rsidRDefault="008F6C23" w:rsidP="008F6C23">
      <w:pPr>
        <w:pStyle w:val="Ingenmellomrom"/>
        <w:rPr>
          <w:rFonts w:ascii="Times New Roman" w:hAnsi="Times New Roman"/>
          <w:b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02"/>
        <w:gridCol w:w="1439"/>
        <w:gridCol w:w="3247"/>
        <w:gridCol w:w="3109"/>
      </w:tblGrid>
      <w:tr w:rsidR="009A34D4" w:rsidRPr="009A34D4" w:rsidTr="002209CB">
        <w:tc>
          <w:tcPr>
            <w:tcW w:w="2743" w:type="dxa"/>
            <w:gridSpan w:val="2"/>
          </w:tcPr>
          <w:p w:rsidR="009A34D4" w:rsidRPr="009A34D4" w:rsidRDefault="0004093D" w:rsidP="0004093D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Barnets</w:t>
            </w:r>
            <w:r w:rsidR="009A34D4"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navn</w:t>
            </w:r>
          </w:p>
        </w:tc>
        <w:tc>
          <w:tcPr>
            <w:tcW w:w="6563" w:type="dxa"/>
            <w:gridSpan w:val="2"/>
          </w:tcPr>
          <w:p w:rsidR="009A34D4" w:rsidRPr="009A34D4" w:rsidRDefault="002209CB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864530357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864530357"/>
          </w:p>
        </w:tc>
      </w:tr>
      <w:tr w:rsidR="009A34D4" w:rsidRPr="009A34D4" w:rsidTr="002209CB">
        <w:tc>
          <w:tcPr>
            <w:tcW w:w="2743" w:type="dxa"/>
            <w:gridSpan w:val="2"/>
          </w:tcPr>
          <w:p w:rsidR="009A34D4" w:rsidRPr="009A34D4" w:rsidRDefault="009A34D4" w:rsidP="009A34D4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Fødselsdato</w:t>
            </w:r>
          </w:p>
        </w:tc>
        <w:tc>
          <w:tcPr>
            <w:tcW w:w="6563" w:type="dxa"/>
            <w:gridSpan w:val="2"/>
          </w:tcPr>
          <w:p w:rsidR="009A34D4" w:rsidRPr="009A34D4" w:rsidRDefault="002209CB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473181067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473181067"/>
          </w:p>
        </w:tc>
      </w:tr>
      <w:tr w:rsidR="009A34D4" w:rsidRPr="006C71AF" w:rsidTr="002209CB">
        <w:tc>
          <w:tcPr>
            <w:tcW w:w="1304" w:type="dxa"/>
          </w:tcPr>
          <w:p w:rsidR="009A34D4" w:rsidRPr="006C71AF" w:rsidRDefault="0004093D" w:rsidP="009A34D4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Barnehage</w:t>
            </w:r>
            <w:r w:rsidR="009A34D4"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1439" w:type="dxa"/>
          </w:tcPr>
          <w:p w:rsidR="009A34D4" w:rsidRPr="009A34D4" w:rsidRDefault="0004093D" w:rsidP="009A34D4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Barnehage</w:t>
            </w:r>
            <w:r w:rsidR="009A34D4" w:rsidRPr="009A34D4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år</w:t>
            </w:r>
          </w:p>
        </w:tc>
        <w:tc>
          <w:tcPr>
            <w:tcW w:w="3353" w:type="dxa"/>
          </w:tcPr>
          <w:p w:rsidR="009A34D4" w:rsidRPr="006C71AF" w:rsidRDefault="002209CB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166423995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166423995"/>
          </w:p>
        </w:tc>
        <w:tc>
          <w:tcPr>
            <w:tcW w:w="3210" w:type="dxa"/>
          </w:tcPr>
          <w:p w:rsidR="009A34D4" w:rsidRPr="009A34D4" w:rsidRDefault="002209CB" w:rsidP="009A34D4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648377379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648377379"/>
          </w:p>
        </w:tc>
      </w:tr>
    </w:tbl>
    <w:p w:rsidR="009A34D4" w:rsidRDefault="009A34D4" w:rsidP="008F6C23">
      <w:pPr>
        <w:pStyle w:val="Ingenmellomrom"/>
        <w:rPr>
          <w:rFonts w:ascii="Times New Roman" w:hAnsi="Times New Roman"/>
        </w:rPr>
      </w:pPr>
    </w:p>
    <w:p w:rsidR="0027556C" w:rsidRPr="006C71AF" w:rsidRDefault="0027556C" w:rsidP="008F6C23">
      <w:pPr>
        <w:pStyle w:val="Ingenmellomrom"/>
        <w:rPr>
          <w:rFonts w:ascii="Times New Roman" w:hAnsi="Times New Roman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1276"/>
        <w:gridCol w:w="2835"/>
        <w:gridCol w:w="1464"/>
        <w:gridCol w:w="236"/>
        <w:gridCol w:w="1560"/>
      </w:tblGrid>
      <w:tr w:rsidR="0027556C" w:rsidRPr="009A34D4" w:rsidTr="002209CB">
        <w:tc>
          <w:tcPr>
            <w:tcW w:w="6096" w:type="dxa"/>
            <w:gridSpan w:val="3"/>
          </w:tcPr>
          <w:p w:rsidR="0027556C" w:rsidRPr="009A34D4" w:rsidRDefault="0027556C" w:rsidP="0027556C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27556C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Kommunen viser til </w:t>
            </w:r>
            <w:r w:rsidR="0088241B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henvendelse/</w:t>
            </w: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søknad fra foresatte</w:t>
            </w:r>
            <w:r w:rsidR="0088241B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,</w:t>
            </w:r>
            <w:r w:rsidR="008754CC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r w:rsidRPr="0027556C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datert:</w:t>
            </w:r>
          </w:p>
        </w:tc>
        <w:tc>
          <w:tcPr>
            <w:tcW w:w="1464" w:type="dxa"/>
          </w:tcPr>
          <w:p w:rsidR="0027556C" w:rsidRPr="009A34D4" w:rsidRDefault="002209CB" w:rsidP="001347EF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2044744925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2044744925"/>
          </w:p>
        </w:tc>
        <w:tc>
          <w:tcPr>
            <w:tcW w:w="1796" w:type="dxa"/>
            <w:gridSpan w:val="2"/>
          </w:tcPr>
          <w:p w:rsidR="0027556C" w:rsidRPr="002209CB" w:rsidRDefault="0027556C" w:rsidP="008754CC">
            <w:pPr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</w:pPr>
            <w:r w:rsidRPr="002209CB"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  <w:t>Linjen nyttes hvis foresatte har bedt om spesial</w:t>
            </w:r>
            <w:r w:rsidR="008754CC" w:rsidRPr="002209CB"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  <w:t>pedagogisk hjelp</w:t>
            </w:r>
            <w:r w:rsidRPr="002209CB"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  <w:t>.</w:t>
            </w:r>
          </w:p>
        </w:tc>
      </w:tr>
      <w:tr w:rsidR="0027556C" w:rsidRPr="009A34D4" w:rsidTr="002209CB">
        <w:tc>
          <w:tcPr>
            <w:tcW w:w="6096" w:type="dxa"/>
            <w:gridSpan w:val="3"/>
          </w:tcPr>
          <w:p w:rsidR="0027556C" w:rsidRDefault="0027556C" w:rsidP="001347EF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Kommun</w:t>
            </w:r>
            <w:r w:rsidRPr="006C71AF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en viser til sakkyndig vurdering fra PPT, datert:</w:t>
            </w:r>
          </w:p>
        </w:tc>
        <w:tc>
          <w:tcPr>
            <w:tcW w:w="1464" w:type="dxa"/>
          </w:tcPr>
          <w:p w:rsidR="0027556C" w:rsidRPr="009A34D4" w:rsidRDefault="002209CB" w:rsidP="001347EF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935089529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935089529"/>
          </w:p>
        </w:tc>
        <w:tc>
          <w:tcPr>
            <w:tcW w:w="1796" w:type="dxa"/>
            <w:gridSpan w:val="2"/>
          </w:tcPr>
          <w:p w:rsidR="0027556C" w:rsidRPr="002209CB" w:rsidRDefault="0027556C" w:rsidP="008754CC">
            <w:pPr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</w:pPr>
            <w:r w:rsidRPr="002209CB"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  <w:t xml:space="preserve">Linjen nyttes hvis </w:t>
            </w:r>
            <w:r w:rsidR="008754CC" w:rsidRPr="002209CB"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  <w:t>kommunen</w:t>
            </w:r>
            <w:r w:rsidRPr="002209CB"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  <w:t xml:space="preserve"> har bedt om undersøkelse vedrørende behov for spesial</w:t>
            </w:r>
            <w:r w:rsidR="008754CC" w:rsidRPr="002209CB"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  <w:t>pedagogisk hjelp</w:t>
            </w:r>
            <w:r w:rsidRPr="002209CB">
              <w:rPr>
                <w:rFonts w:eastAsia="Calibri"/>
                <w:spacing w:val="0"/>
                <w:kern w:val="0"/>
                <w:position w:val="0"/>
                <w:sz w:val="10"/>
                <w:szCs w:val="10"/>
                <w:lang w:eastAsia="en-US"/>
              </w:rPr>
              <w:t>.</w:t>
            </w:r>
          </w:p>
        </w:tc>
      </w:tr>
      <w:tr w:rsidR="0088241B" w:rsidRPr="009A34D4" w:rsidTr="002209CB">
        <w:trPr>
          <w:gridAfter w:val="2"/>
          <w:wAfter w:w="1796" w:type="dxa"/>
        </w:trPr>
        <w:tc>
          <w:tcPr>
            <w:tcW w:w="6096" w:type="dxa"/>
            <w:gridSpan w:val="3"/>
          </w:tcPr>
          <w:p w:rsidR="0088241B" w:rsidRPr="006C71AF" w:rsidRDefault="0088241B" w:rsidP="001347EF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Kommunen viser til orienteringsskriv sendt foresatte den:</w:t>
            </w:r>
          </w:p>
        </w:tc>
        <w:tc>
          <w:tcPr>
            <w:tcW w:w="1464" w:type="dxa"/>
          </w:tcPr>
          <w:p w:rsidR="0088241B" w:rsidRPr="009A34D4" w:rsidRDefault="002209CB" w:rsidP="001347EF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936145915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936145915"/>
          </w:p>
        </w:tc>
      </w:tr>
      <w:tr w:rsidR="0088241B" w:rsidRPr="009A34D4" w:rsidTr="002209CB">
        <w:trPr>
          <w:gridAfter w:val="1"/>
          <w:wAfter w:w="1560" w:type="dxa"/>
        </w:trPr>
        <w:tc>
          <w:tcPr>
            <w:tcW w:w="1985" w:type="dxa"/>
          </w:tcPr>
          <w:p w:rsidR="0088241B" w:rsidRDefault="0088241B" w:rsidP="001347EF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Svar mottatt dato:</w:t>
            </w:r>
          </w:p>
        </w:tc>
        <w:tc>
          <w:tcPr>
            <w:tcW w:w="1276" w:type="dxa"/>
          </w:tcPr>
          <w:p w:rsidR="0088241B" w:rsidRPr="009A34D4" w:rsidRDefault="002209CB" w:rsidP="001347EF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1448428256" w:edGrp="everyone"/>
            <w: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  <w:t xml:space="preserve"> </w:t>
            </w:r>
            <w:permEnd w:id="1448428256"/>
          </w:p>
        </w:tc>
        <w:tc>
          <w:tcPr>
            <w:tcW w:w="4299" w:type="dxa"/>
            <w:gridSpan w:val="2"/>
          </w:tcPr>
          <w:p w:rsidR="0088241B" w:rsidRPr="007D4372" w:rsidRDefault="0088241B" w:rsidP="001347EF">
            <w:pPr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r w:rsidRPr="007D4372">
              <w:rPr>
                <w:rFonts w:eastAsia="Calibri"/>
                <w:b/>
                <w:spacing w:val="0"/>
                <w:kern w:val="0"/>
                <w:position w:val="0"/>
                <w:sz w:val="22"/>
                <w:szCs w:val="22"/>
                <w:lang w:eastAsia="en-US"/>
              </w:rPr>
              <w:t>Svar ikke mottatt før vedtak (kryss av)</w:t>
            </w:r>
          </w:p>
        </w:tc>
        <w:tc>
          <w:tcPr>
            <w:tcW w:w="236" w:type="dxa"/>
          </w:tcPr>
          <w:p w:rsidR="0088241B" w:rsidRPr="009A34D4" w:rsidRDefault="0088241B" w:rsidP="001347EF">
            <w:pPr>
              <w:rPr>
                <w:rFonts w:eastAsia="Calibri"/>
                <w:spacing w:val="0"/>
                <w:kern w:val="0"/>
                <w:position w:val="0"/>
                <w:sz w:val="22"/>
                <w:szCs w:val="22"/>
                <w:lang w:eastAsia="en-US"/>
              </w:rPr>
            </w:pPr>
            <w:permStart w:id="777339161" w:edGrp="everyone"/>
            <w:permEnd w:id="777339161"/>
          </w:p>
        </w:tc>
      </w:tr>
    </w:tbl>
    <w:p w:rsidR="009A34D4" w:rsidRPr="006C71AF" w:rsidRDefault="009A34D4" w:rsidP="008F6C23">
      <w:pPr>
        <w:pStyle w:val="Ingenmellomrom"/>
        <w:rPr>
          <w:rFonts w:ascii="Times New Roman" w:hAnsi="Times New Roman"/>
          <w:b/>
        </w:rPr>
      </w:pPr>
    </w:p>
    <w:p w:rsidR="00EC4C7C" w:rsidRDefault="00EC4C7C" w:rsidP="008F6C23">
      <w:pPr>
        <w:pStyle w:val="Ingenmellomrom"/>
        <w:rPr>
          <w:rFonts w:ascii="Times New Roman" w:hAnsi="Times New Roman"/>
          <w:b/>
        </w:rPr>
      </w:pPr>
    </w:p>
    <w:p w:rsidR="00C8401B" w:rsidRPr="003F0989" w:rsidRDefault="00236036" w:rsidP="00C8401B">
      <w:pPr>
        <w:pStyle w:val="Ingenmellomrom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Kommunedirektørens</w:t>
      </w:r>
      <w:r w:rsidR="00C8401B">
        <w:rPr>
          <w:rFonts w:ascii="Times New Roman" w:hAnsi="Times New Roman"/>
          <w:b/>
          <w:u w:val="single"/>
        </w:rPr>
        <w:t xml:space="preserve"> vedtak:</w:t>
      </w:r>
    </w:p>
    <w:p w:rsidR="00C8401B" w:rsidRDefault="00C8401B" w:rsidP="00C8401B">
      <w:pPr>
        <w:pStyle w:val="Ingenmellomrom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 henhold til delegert myndighet har </w:t>
      </w:r>
      <w:r w:rsidR="00236036">
        <w:rPr>
          <w:rFonts w:ascii="Times New Roman" w:hAnsi="Times New Roman"/>
        </w:rPr>
        <w:t>kommunedirektøren</w:t>
      </w:r>
      <w:r>
        <w:rPr>
          <w:rFonts w:ascii="Times New Roman" w:hAnsi="Times New Roman"/>
        </w:rPr>
        <w:t xml:space="preserve"> fattet følgende vedtak:</w:t>
      </w:r>
    </w:p>
    <w:p w:rsidR="00C8401B" w:rsidRDefault="00C8401B" w:rsidP="00C8401B">
      <w:pPr>
        <w:pStyle w:val="Ingenmellomrom"/>
        <w:rPr>
          <w:rFonts w:ascii="Times New Roman" w:hAnsi="Times New Roman"/>
        </w:rPr>
      </w:pPr>
    </w:p>
    <w:p w:rsidR="00C8401B" w:rsidRDefault="00C8401B" w:rsidP="00C8401B">
      <w:pPr>
        <w:pStyle w:val="Ingenmellomrom"/>
        <w:numPr>
          <w:ilvl w:val="0"/>
          <w:numId w:val="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På grunnlag av sakens dokumenter anser </w:t>
      </w:r>
      <w:r w:rsidR="00236036">
        <w:rPr>
          <w:rFonts w:ascii="Times New Roman" w:hAnsi="Times New Roman"/>
        </w:rPr>
        <w:t>kommunedirektøren</w:t>
      </w:r>
      <w:r>
        <w:rPr>
          <w:rFonts w:ascii="Times New Roman" w:hAnsi="Times New Roman"/>
        </w:rPr>
        <w:t xml:space="preserve"> at </w:t>
      </w:r>
      <w:permStart w:id="457451279" w:edGrp="everyone"/>
      <w:r>
        <w:rPr>
          <w:rFonts w:ascii="Times New Roman" w:hAnsi="Times New Roman"/>
        </w:rPr>
        <w:t>&lt;navn&gt;</w:t>
      </w:r>
      <w:permEnd w:id="457451279"/>
      <w:r>
        <w:rPr>
          <w:rFonts w:ascii="Times New Roman" w:hAnsi="Times New Roman"/>
        </w:rPr>
        <w:t xml:space="preserve"> ikke har rett til spesialpedagogisk hjelp.</w:t>
      </w:r>
    </w:p>
    <w:p w:rsidR="00C8401B" w:rsidRDefault="00C8401B" w:rsidP="008F6C23">
      <w:pPr>
        <w:pStyle w:val="Ingenmellomrom"/>
        <w:rPr>
          <w:rFonts w:ascii="Times New Roman" w:hAnsi="Times New Roman"/>
          <w:b/>
        </w:rPr>
      </w:pPr>
    </w:p>
    <w:p w:rsidR="00C8401B" w:rsidRDefault="00C8401B" w:rsidP="008F6C23">
      <w:pPr>
        <w:pStyle w:val="Ingenmellomrom"/>
        <w:rPr>
          <w:rFonts w:ascii="Times New Roman" w:hAnsi="Times New Roman"/>
          <w:b/>
        </w:rPr>
      </w:pPr>
    </w:p>
    <w:p w:rsidR="00C8401B" w:rsidRPr="006C71AF" w:rsidRDefault="00C8401B" w:rsidP="00C8401B">
      <w:pPr>
        <w:pStyle w:val="Ingenmellomrom"/>
        <w:rPr>
          <w:rFonts w:ascii="Times New Roman" w:hAnsi="Times New Roman"/>
          <w:b/>
        </w:rPr>
      </w:pPr>
      <w:r w:rsidRPr="006C71AF">
        <w:rPr>
          <w:rFonts w:ascii="Times New Roman" w:hAnsi="Times New Roman"/>
          <w:b/>
        </w:rPr>
        <w:t>Rettslig grunnlag for vedtaket</w:t>
      </w:r>
    </w:p>
    <w:p w:rsidR="00C8401B" w:rsidRPr="00501D32" w:rsidRDefault="00935625" w:rsidP="00C8401B">
      <w:pPr>
        <w:pStyle w:val="Ingenmellomrom"/>
        <w:rPr>
          <w:rFonts w:ascii="Times New Roman" w:hAnsi="Times New Roman"/>
          <w:b/>
        </w:rPr>
      </w:pPr>
      <w:r w:rsidRPr="00501D32">
        <w:rPr>
          <w:rFonts w:ascii="Times New Roman" w:hAnsi="Times New Roman"/>
        </w:rPr>
        <w:t>Barn</w:t>
      </w:r>
      <w:r w:rsidR="00C8401B" w:rsidRPr="00501D32">
        <w:rPr>
          <w:rFonts w:ascii="Times New Roman" w:hAnsi="Times New Roman"/>
        </w:rPr>
        <w:t xml:space="preserve"> under opplæringspliktig alder </w:t>
      </w:r>
      <w:r w:rsidRPr="00501D32">
        <w:rPr>
          <w:rFonts w:ascii="Times New Roman" w:hAnsi="Times New Roman"/>
        </w:rPr>
        <w:t>har rett til spesialpedagogisk hjelp der</w:t>
      </w:r>
      <w:r w:rsidR="00C8401B" w:rsidRPr="00501D32">
        <w:rPr>
          <w:rFonts w:ascii="Times New Roman" w:hAnsi="Times New Roman"/>
        </w:rPr>
        <w:t xml:space="preserve">som </w:t>
      </w:r>
      <w:r w:rsidRPr="00501D32">
        <w:rPr>
          <w:rFonts w:ascii="Times New Roman" w:hAnsi="Times New Roman"/>
        </w:rPr>
        <w:t xml:space="preserve">de </w:t>
      </w:r>
      <w:r w:rsidR="00C8401B" w:rsidRPr="00501D32">
        <w:rPr>
          <w:rFonts w:ascii="Times New Roman" w:hAnsi="Times New Roman"/>
        </w:rPr>
        <w:t>har særlige behov for</w:t>
      </w:r>
      <w:r w:rsidRPr="00501D32">
        <w:rPr>
          <w:rFonts w:ascii="Times New Roman" w:hAnsi="Times New Roman"/>
        </w:rPr>
        <w:t xml:space="preserve"> det</w:t>
      </w:r>
      <w:r w:rsidR="00C8401B" w:rsidRPr="00501D32">
        <w:rPr>
          <w:rFonts w:ascii="Times New Roman" w:hAnsi="Times New Roman"/>
        </w:rPr>
        <w:t xml:space="preserve">. Dette følger av </w:t>
      </w:r>
      <w:r w:rsidRPr="00501D32">
        <w:rPr>
          <w:rFonts w:ascii="Times New Roman" w:hAnsi="Times New Roman"/>
        </w:rPr>
        <w:t>barnehage</w:t>
      </w:r>
      <w:r w:rsidR="00C8401B" w:rsidRPr="00501D32">
        <w:rPr>
          <w:rFonts w:ascii="Times New Roman" w:hAnsi="Times New Roman"/>
        </w:rPr>
        <w:t xml:space="preserve">loven § </w:t>
      </w:r>
      <w:r w:rsidR="00236036">
        <w:rPr>
          <w:rFonts w:ascii="Times New Roman" w:hAnsi="Times New Roman"/>
        </w:rPr>
        <w:t>31</w:t>
      </w:r>
      <w:r w:rsidR="00C8401B" w:rsidRPr="00501D32">
        <w:rPr>
          <w:rFonts w:ascii="Times New Roman" w:hAnsi="Times New Roman"/>
        </w:rPr>
        <w:t xml:space="preserve">. </w:t>
      </w:r>
    </w:p>
    <w:p w:rsidR="00C8401B" w:rsidRDefault="00C8401B" w:rsidP="008F6C23">
      <w:pPr>
        <w:pStyle w:val="Ingenmellomrom"/>
        <w:rPr>
          <w:rFonts w:ascii="Times New Roman" w:hAnsi="Times New Roman"/>
          <w:b/>
        </w:rPr>
      </w:pPr>
    </w:p>
    <w:p w:rsidR="00C8401B" w:rsidRDefault="00C8401B" w:rsidP="008F6C23">
      <w:pPr>
        <w:pStyle w:val="Ingenmellomrom"/>
        <w:rPr>
          <w:rFonts w:ascii="Times New Roman" w:hAnsi="Times New Roman"/>
          <w:b/>
        </w:rPr>
      </w:pPr>
    </w:p>
    <w:p w:rsidR="008D3296" w:rsidRDefault="008D3296" w:rsidP="008D3296">
      <w:pPr>
        <w:pStyle w:val="Ingenmellomrom"/>
        <w:rPr>
          <w:rFonts w:ascii="Times New Roman" w:hAnsi="Times New Roman"/>
          <w:b/>
        </w:rPr>
      </w:pPr>
      <w:r w:rsidRPr="006C71AF">
        <w:rPr>
          <w:rFonts w:ascii="Times New Roman" w:hAnsi="Times New Roman"/>
          <w:b/>
        </w:rPr>
        <w:t xml:space="preserve">Bakgrunn for saken </w:t>
      </w:r>
      <w:r w:rsidRPr="00C8401B">
        <w:rPr>
          <w:rFonts w:ascii="Times New Roman" w:hAnsi="Times New Roman"/>
          <w:sz w:val="16"/>
          <w:szCs w:val="16"/>
        </w:rPr>
        <w:t>(</w:t>
      </w:r>
      <w:r w:rsidR="006C71AF" w:rsidRPr="00C8401B">
        <w:rPr>
          <w:rFonts w:ascii="Times New Roman" w:hAnsi="Times New Roman"/>
          <w:sz w:val="16"/>
          <w:szCs w:val="16"/>
        </w:rPr>
        <w:t xml:space="preserve">hva </w:t>
      </w:r>
      <w:r w:rsidR="0004093D" w:rsidRPr="00C8401B">
        <w:rPr>
          <w:rFonts w:ascii="Times New Roman" w:hAnsi="Times New Roman"/>
          <w:sz w:val="16"/>
          <w:szCs w:val="16"/>
        </w:rPr>
        <w:t>barnehagen</w:t>
      </w:r>
      <w:r w:rsidR="006C71AF" w:rsidRPr="00C8401B">
        <w:rPr>
          <w:rFonts w:ascii="Times New Roman" w:hAnsi="Times New Roman"/>
          <w:sz w:val="16"/>
          <w:szCs w:val="16"/>
        </w:rPr>
        <w:t xml:space="preserve"> prøvde ut før henvisning, henvisning, sakkyndig vurdering, samarbeid med foresatte)</w:t>
      </w:r>
      <w:r w:rsidR="003F0989">
        <w:rPr>
          <w:rFonts w:ascii="Times New Roman" w:hAnsi="Times New Roman"/>
          <w:b/>
        </w:rPr>
        <w:t>:</w:t>
      </w:r>
    </w:p>
    <w:p w:rsidR="003F0989" w:rsidRPr="003F0989" w:rsidRDefault="003F0989" w:rsidP="008D3296">
      <w:pPr>
        <w:pStyle w:val="Ingenmellomrom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3F0989" w:rsidTr="00E015D1">
        <w:tc>
          <w:tcPr>
            <w:tcW w:w="9104" w:type="dxa"/>
            <w:shd w:val="clear" w:color="auto" w:fill="auto"/>
          </w:tcPr>
          <w:p w:rsidR="003F0989" w:rsidRPr="00E015D1" w:rsidRDefault="002209CB" w:rsidP="003F0989">
            <w:pPr>
              <w:pStyle w:val="Ingenmellomrom"/>
              <w:rPr>
                <w:rFonts w:ascii="Times New Roman" w:hAnsi="Times New Roman"/>
              </w:rPr>
            </w:pPr>
            <w:permStart w:id="1215311889" w:edGrp="everyone"/>
            <w:r>
              <w:rPr>
                <w:rFonts w:ascii="Times New Roman" w:hAnsi="Times New Roman"/>
              </w:rPr>
              <w:t xml:space="preserve"> </w:t>
            </w:r>
            <w:permEnd w:id="1215311889"/>
          </w:p>
          <w:p w:rsidR="003F0989" w:rsidRPr="00E015D1" w:rsidRDefault="003F0989" w:rsidP="003F0989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:rsidR="00EC4C7C" w:rsidRDefault="00EC4C7C" w:rsidP="003F0989">
      <w:pPr>
        <w:pStyle w:val="Ingenmellomrom"/>
        <w:rPr>
          <w:rFonts w:ascii="Times New Roman" w:hAnsi="Times New Roman"/>
        </w:rPr>
      </w:pPr>
    </w:p>
    <w:p w:rsidR="00BA1994" w:rsidRDefault="00BA1994" w:rsidP="003F0989">
      <w:pPr>
        <w:pStyle w:val="Ingenmellomrom"/>
        <w:rPr>
          <w:rFonts w:ascii="Times New Roman" w:hAnsi="Times New Roman"/>
        </w:rPr>
      </w:pPr>
    </w:p>
    <w:p w:rsidR="003F0989" w:rsidRDefault="003F0989" w:rsidP="008F6C23">
      <w:pPr>
        <w:pStyle w:val="Ingenmellomrom"/>
        <w:rPr>
          <w:rFonts w:ascii="Times New Roman" w:hAnsi="Times New Roman"/>
        </w:rPr>
      </w:pPr>
    </w:p>
    <w:p w:rsidR="008754CC" w:rsidRPr="006C71AF" w:rsidRDefault="008754CC" w:rsidP="008F6C23">
      <w:pPr>
        <w:pStyle w:val="Ingenmellomrom"/>
        <w:rPr>
          <w:rFonts w:ascii="Times New Roman" w:hAnsi="Times New Roman"/>
        </w:rPr>
      </w:pPr>
    </w:p>
    <w:p w:rsidR="00FF3F63" w:rsidRDefault="0004093D" w:rsidP="008F6C23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Kommun</w:t>
      </w:r>
      <w:r w:rsidR="0089128E">
        <w:rPr>
          <w:rFonts w:ascii="Times New Roman" w:hAnsi="Times New Roman"/>
          <w:b/>
        </w:rPr>
        <w:t xml:space="preserve">ens begrunnelse for </w:t>
      </w:r>
      <w:r w:rsidR="008754CC">
        <w:rPr>
          <w:rFonts w:ascii="Times New Roman" w:hAnsi="Times New Roman"/>
          <w:b/>
        </w:rPr>
        <w:t>ikke å innvilge</w:t>
      </w:r>
      <w:r w:rsidR="0089128E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spesialpedagogisk hjelp</w:t>
      </w:r>
      <w:r w:rsidR="0089128E">
        <w:rPr>
          <w:rFonts w:ascii="Times New Roman" w:hAnsi="Times New Roman"/>
          <w:b/>
        </w:rPr>
        <w:t xml:space="preserve"> </w:t>
      </w:r>
      <w:r w:rsidR="0089128E" w:rsidRPr="00C8401B">
        <w:rPr>
          <w:rFonts w:ascii="Times New Roman" w:hAnsi="Times New Roman"/>
          <w:sz w:val="16"/>
          <w:szCs w:val="16"/>
        </w:rPr>
        <w:t>(</w:t>
      </w:r>
      <w:r w:rsidR="008E5CAD" w:rsidRPr="00C8401B">
        <w:rPr>
          <w:rFonts w:ascii="Times New Roman" w:hAnsi="Times New Roman"/>
          <w:sz w:val="16"/>
          <w:szCs w:val="16"/>
        </w:rPr>
        <w:t xml:space="preserve">et eventuelt avvik fra sakkyndig vurdering skal begrunnes særskilt, </w:t>
      </w:r>
      <w:r w:rsidR="0089128E" w:rsidRPr="00C8401B">
        <w:rPr>
          <w:rFonts w:ascii="Times New Roman" w:hAnsi="Times New Roman"/>
          <w:sz w:val="16"/>
          <w:szCs w:val="16"/>
        </w:rPr>
        <w:t>jfr</w:t>
      </w:r>
      <w:r w:rsidR="0089128E" w:rsidRPr="00501D32">
        <w:rPr>
          <w:rFonts w:ascii="Times New Roman" w:hAnsi="Times New Roman"/>
          <w:sz w:val="16"/>
          <w:szCs w:val="16"/>
        </w:rPr>
        <w:t xml:space="preserve">. </w:t>
      </w:r>
      <w:r w:rsidR="00935625" w:rsidRPr="00501D32">
        <w:rPr>
          <w:rFonts w:ascii="Times New Roman" w:hAnsi="Times New Roman"/>
          <w:sz w:val="16"/>
          <w:szCs w:val="16"/>
        </w:rPr>
        <w:t>barnehageloven</w:t>
      </w:r>
      <w:r w:rsidR="0089128E" w:rsidRPr="00501D32">
        <w:rPr>
          <w:rFonts w:ascii="Times New Roman" w:hAnsi="Times New Roman"/>
          <w:sz w:val="16"/>
          <w:szCs w:val="16"/>
        </w:rPr>
        <w:t xml:space="preserve"> § </w:t>
      </w:r>
      <w:r w:rsidR="00236036">
        <w:rPr>
          <w:rFonts w:ascii="Times New Roman" w:hAnsi="Times New Roman"/>
          <w:sz w:val="16"/>
          <w:szCs w:val="16"/>
        </w:rPr>
        <w:t>35</w:t>
      </w:r>
      <w:r w:rsidR="0089128E" w:rsidRPr="00501D32">
        <w:rPr>
          <w:rFonts w:ascii="Times New Roman" w:hAnsi="Times New Roman"/>
          <w:sz w:val="16"/>
          <w:szCs w:val="16"/>
        </w:rPr>
        <w:t xml:space="preserve">, </w:t>
      </w:r>
      <w:r w:rsidR="00935625" w:rsidRPr="00501D32">
        <w:rPr>
          <w:rFonts w:ascii="Times New Roman" w:hAnsi="Times New Roman"/>
          <w:sz w:val="16"/>
          <w:szCs w:val="16"/>
        </w:rPr>
        <w:t>førs</w:t>
      </w:r>
      <w:r w:rsidR="0089128E" w:rsidRPr="00501D32">
        <w:rPr>
          <w:rFonts w:ascii="Times New Roman" w:hAnsi="Times New Roman"/>
          <w:sz w:val="16"/>
          <w:szCs w:val="16"/>
        </w:rPr>
        <w:t>te</w:t>
      </w:r>
      <w:r w:rsidR="0089128E" w:rsidRPr="00C8401B">
        <w:rPr>
          <w:rFonts w:ascii="Times New Roman" w:hAnsi="Times New Roman"/>
          <w:sz w:val="16"/>
          <w:szCs w:val="16"/>
        </w:rPr>
        <w:t xml:space="preserve"> ledd)</w:t>
      </w:r>
      <w:r w:rsidR="0089128E">
        <w:rPr>
          <w:rFonts w:ascii="Times New Roman" w:hAnsi="Times New Roman"/>
          <w:b/>
        </w:rPr>
        <w:t>:</w:t>
      </w:r>
    </w:p>
    <w:p w:rsidR="0089128E" w:rsidRPr="0089128E" w:rsidRDefault="0089128E" w:rsidP="008F6C23">
      <w:pPr>
        <w:pStyle w:val="Ingenmellomrom"/>
        <w:rPr>
          <w:rFonts w:ascii="Times New Roman" w:hAnsi="Times New Roman"/>
          <w:b/>
          <w:sz w:val="10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97"/>
      </w:tblGrid>
      <w:tr w:rsidR="0089128E" w:rsidTr="00E015D1">
        <w:tc>
          <w:tcPr>
            <w:tcW w:w="9104" w:type="dxa"/>
            <w:shd w:val="clear" w:color="auto" w:fill="auto"/>
          </w:tcPr>
          <w:p w:rsidR="0089128E" w:rsidRPr="00E015D1" w:rsidRDefault="002209CB" w:rsidP="008F6C23">
            <w:pPr>
              <w:pStyle w:val="Ingenmellomrom"/>
              <w:rPr>
                <w:rFonts w:ascii="Times New Roman" w:hAnsi="Times New Roman"/>
                <w:b/>
              </w:rPr>
            </w:pPr>
            <w:permStart w:id="66535481" w:edGrp="everyone"/>
            <w:r>
              <w:rPr>
                <w:rFonts w:ascii="Times New Roman" w:hAnsi="Times New Roman"/>
                <w:b/>
              </w:rPr>
              <w:t xml:space="preserve"> </w:t>
            </w:r>
            <w:permEnd w:id="66535481"/>
          </w:p>
          <w:p w:rsidR="0089128E" w:rsidRPr="00E015D1" w:rsidRDefault="0089128E" w:rsidP="008F6C23">
            <w:pPr>
              <w:pStyle w:val="Ingenmellomrom"/>
              <w:rPr>
                <w:rFonts w:ascii="Times New Roman" w:hAnsi="Times New Roman"/>
                <w:b/>
              </w:rPr>
            </w:pPr>
          </w:p>
        </w:tc>
      </w:tr>
    </w:tbl>
    <w:p w:rsidR="0089128E" w:rsidRDefault="0089128E" w:rsidP="008F6C23">
      <w:pPr>
        <w:pStyle w:val="Ingenmellomrom"/>
        <w:rPr>
          <w:rFonts w:ascii="Times New Roman" w:hAnsi="Times New Roman"/>
          <w:b/>
        </w:rPr>
      </w:pPr>
    </w:p>
    <w:p w:rsidR="00017F74" w:rsidRPr="006C71AF" w:rsidRDefault="00017F74" w:rsidP="008F6C23">
      <w:pPr>
        <w:pStyle w:val="Ingenmellomrom"/>
        <w:rPr>
          <w:rFonts w:ascii="Times New Roman" w:hAnsi="Times New Roman"/>
          <w:b/>
        </w:rPr>
      </w:pPr>
    </w:p>
    <w:p w:rsidR="008D3296" w:rsidRPr="006C71AF" w:rsidRDefault="00CA4423" w:rsidP="008D3296">
      <w:pPr>
        <w:pStyle w:val="Ingenmellomrom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Opplysninger om klagerett.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t xml:space="preserve">Du/dere </w:t>
      </w:r>
      <w:r w:rsidR="00FF3F63">
        <w:rPr>
          <w:rFonts w:ascii="Times New Roman" w:hAnsi="Times New Roman"/>
        </w:rPr>
        <w:t xml:space="preserve">(heretter du) </w:t>
      </w:r>
      <w:r w:rsidRPr="006C71AF">
        <w:rPr>
          <w:rFonts w:ascii="Times New Roman" w:hAnsi="Times New Roman"/>
        </w:rPr>
        <w:t>kan klage på dette vedtaket. Hvis du vil klage, er fristen tre uker fra 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har mottatt vedtaket. Klagen må nevne hvilken endring du ønsker, og bør være skriftlig. 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bør også begrunne klagen. 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sender klagen til </w:t>
      </w:r>
      <w:r w:rsidR="00BF3B6D">
        <w:rPr>
          <w:rFonts w:ascii="Times New Roman" w:hAnsi="Times New Roman"/>
        </w:rPr>
        <w:t>kommunen som har fattet vedtaket</w:t>
      </w:r>
      <w:r w:rsidRPr="006C71AF">
        <w:rPr>
          <w:rFonts w:ascii="Times New Roman" w:hAnsi="Times New Roman"/>
        </w:rPr>
        <w:t xml:space="preserve">. Dersom </w:t>
      </w:r>
      <w:r w:rsidR="00BF3B6D">
        <w:rPr>
          <w:rFonts w:ascii="Times New Roman" w:hAnsi="Times New Roman"/>
        </w:rPr>
        <w:t>kommunen</w:t>
      </w:r>
      <w:r w:rsidRPr="006C71AF">
        <w:rPr>
          <w:rFonts w:ascii="Times New Roman" w:hAnsi="Times New Roman"/>
        </w:rPr>
        <w:t xml:space="preserve"> ikke er enig i klagen og ikke omgjør vedtaket, vil </w:t>
      </w:r>
      <w:r w:rsidR="00BF3B6D">
        <w:rPr>
          <w:rFonts w:ascii="Times New Roman" w:hAnsi="Times New Roman"/>
        </w:rPr>
        <w:t>den bli sendt</w:t>
      </w:r>
      <w:r w:rsidRPr="006C71AF">
        <w:rPr>
          <w:rFonts w:ascii="Times New Roman" w:hAnsi="Times New Roman"/>
        </w:rPr>
        <w:t xml:space="preserve"> til </w:t>
      </w:r>
      <w:r w:rsidR="00236036">
        <w:rPr>
          <w:rFonts w:ascii="Times New Roman" w:hAnsi="Times New Roman"/>
        </w:rPr>
        <w:t>Statsforvalteren</w:t>
      </w:r>
      <w:bookmarkStart w:id="0" w:name="_GoBack"/>
      <w:bookmarkEnd w:id="0"/>
      <w:r w:rsidRPr="006C71AF">
        <w:rPr>
          <w:rFonts w:ascii="Times New Roman" w:hAnsi="Times New Roman"/>
        </w:rPr>
        <w:t xml:space="preserve"> i </w:t>
      </w:r>
      <w:r w:rsidR="00BF3B6D">
        <w:rPr>
          <w:rFonts w:ascii="Times New Roman" w:hAnsi="Times New Roman"/>
        </w:rPr>
        <w:t>Trøndelag</w:t>
      </w:r>
      <w:r w:rsidRPr="006C71AF">
        <w:rPr>
          <w:rFonts w:ascii="Times New Roman" w:hAnsi="Times New Roman"/>
        </w:rPr>
        <w:t xml:space="preserve">. 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t>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har, med noen unntak, rett til å se dokumentene i saken. Dersom 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allerede har fått alle dokumentene i saken, skal </w:t>
      </w:r>
      <w:r w:rsidR="00BF3B6D">
        <w:rPr>
          <w:rFonts w:ascii="Times New Roman" w:hAnsi="Times New Roman"/>
        </w:rPr>
        <w:t>kommunen</w:t>
      </w:r>
      <w:r w:rsidRPr="006C71AF">
        <w:rPr>
          <w:rFonts w:ascii="Times New Roman" w:hAnsi="Times New Roman"/>
        </w:rPr>
        <w:t xml:space="preserve"> opplyse om det. 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t>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kan la en advokat eller en annen fullmektig bistå og representere d</w:t>
      </w:r>
      <w:r w:rsidR="00FF3F63">
        <w:rPr>
          <w:rFonts w:ascii="Times New Roman" w:hAnsi="Times New Roman"/>
        </w:rPr>
        <w:t>eg</w:t>
      </w:r>
      <w:r w:rsidRPr="006C71AF">
        <w:rPr>
          <w:rFonts w:ascii="Times New Roman" w:hAnsi="Times New Roman"/>
        </w:rPr>
        <w:t xml:space="preserve"> på alle trinn i saken. En annen fullmektig kan være en hvilken som helst myndig person eller en organisasjon som du er medlem av. Fullmektig som ikke er advokat må fremlegge skriftlig fullmakt.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t>Fristen for å klage på et enkeltvedtak er bestemt i forvaltningsloven § 29. Regelverket for å se dokumenter i saken finner du i forvaltningsloven §§ 18 og 19. Forvaltningsloven § 12 sier at 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kan bruke en fullmektig.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  <w:r w:rsidRPr="006C71AF">
        <w:rPr>
          <w:rFonts w:ascii="Times New Roman" w:hAnsi="Times New Roman"/>
        </w:rPr>
        <w:t>D</w:t>
      </w:r>
      <w:r w:rsidR="00FF3F63">
        <w:rPr>
          <w:rFonts w:ascii="Times New Roman" w:hAnsi="Times New Roman"/>
        </w:rPr>
        <w:t>u</w:t>
      </w:r>
      <w:r w:rsidRPr="006C71AF">
        <w:rPr>
          <w:rFonts w:ascii="Times New Roman" w:hAnsi="Times New Roman"/>
        </w:rPr>
        <w:t xml:space="preserve"> har en løpende rett til å klage uavhengig av fristen på tre uker, dersom gjennomføringen av </w:t>
      </w:r>
      <w:r w:rsidR="00BF3B6D">
        <w:rPr>
          <w:rFonts w:ascii="Times New Roman" w:hAnsi="Times New Roman"/>
        </w:rPr>
        <w:t>den spesialpedagogiske hjelpen</w:t>
      </w:r>
      <w:r w:rsidRPr="006C71AF">
        <w:rPr>
          <w:rFonts w:ascii="Times New Roman" w:hAnsi="Times New Roman"/>
        </w:rPr>
        <w:t xml:space="preserve"> ikke er i tråd med dette enkeltvedtaket.</w:t>
      </w:r>
    </w:p>
    <w:p w:rsidR="008D3296" w:rsidRPr="006C71AF" w:rsidRDefault="008D3296" w:rsidP="008D3296">
      <w:pPr>
        <w:pStyle w:val="Ingenmellomrom"/>
        <w:rPr>
          <w:rFonts w:ascii="Times New Roman" w:hAnsi="Times New Roman"/>
        </w:rPr>
      </w:pPr>
    </w:p>
    <w:p w:rsidR="00021F92" w:rsidRPr="00017F74" w:rsidRDefault="00021F92" w:rsidP="008F6C23">
      <w:pPr>
        <w:pStyle w:val="Ingenmellomrom"/>
        <w:rPr>
          <w:rFonts w:ascii="Times New Roman" w:hAnsi="Times New Roman"/>
        </w:rPr>
      </w:pPr>
    </w:p>
    <w:p w:rsidR="00017F74" w:rsidRPr="00017F74" w:rsidRDefault="00017F74" w:rsidP="008F6C23">
      <w:pPr>
        <w:pStyle w:val="Ingenmellomrom"/>
        <w:rPr>
          <w:rFonts w:ascii="Times New Roman" w:hAnsi="Times New Roman"/>
        </w:rPr>
      </w:pPr>
    </w:p>
    <w:p w:rsidR="00017F74" w:rsidRPr="00017F74" w:rsidRDefault="00017F74" w:rsidP="008F6C23">
      <w:pPr>
        <w:pStyle w:val="Ingenmellomrom"/>
        <w:rPr>
          <w:rFonts w:ascii="Times New Roman" w:hAnsi="Times New Roman"/>
        </w:rPr>
      </w:pPr>
    </w:p>
    <w:p w:rsidR="00017F74" w:rsidRPr="00017F74" w:rsidRDefault="00017F74" w:rsidP="008F6C23">
      <w:pPr>
        <w:pStyle w:val="Ingenmellomrom"/>
        <w:rPr>
          <w:rFonts w:ascii="Times New Roman" w:hAnsi="Times New Roman"/>
        </w:rPr>
      </w:pP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544"/>
      </w:tblGrid>
      <w:tr w:rsidR="00017F74" w:rsidRPr="00017F74" w:rsidTr="002209CB">
        <w:tc>
          <w:tcPr>
            <w:tcW w:w="3544" w:type="dxa"/>
            <w:shd w:val="clear" w:color="auto" w:fill="auto"/>
          </w:tcPr>
          <w:p w:rsidR="00017F74" w:rsidRPr="00E015D1" w:rsidRDefault="00017F74" w:rsidP="008F6C23">
            <w:pPr>
              <w:pStyle w:val="Ingenmellomrom"/>
              <w:rPr>
                <w:rFonts w:ascii="Times New Roman" w:hAnsi="Times New Roman"/>
              </w:rPr>
            </w:pPr>
          </w:p>
        </w:tc>
      </w:tr>
    </w:tbl>
    <w:p w:rsidR="00017F74" w:rsidRPr="00017F74" w:rsidRDefault="00972F19" w:rsidP="008F6C23">
      <w:pPr>
        <w:pStyle w:val="Ingenmellomrom"/>
        <w:rPr>
          <w:rFonts w:ascii="Times New Roman" w:hAnsi="Times New Roman"/>
        </w:rPr>
      </w:pPr>
      <w:r w:rsidRPr="00972F19">
        <w:rPr>
          <w:rFonts w:ascii="Times New Roman" w:hAnsi="Times New Roman"/>
        </w:rPr>
        <w:t xml:space="preserve">  </w:t>
      </w:r>
      <w:r w:rsidR="00DD4839" w:rsidRPr="00972F19">
        <w:rPr>
          <w:rFonts w:ascii="Times New Roman" w:hAnsi="Times New Roman"/>
        </w:rPr>
        <w:t xml:space="preserve">Underskrift </w:t>
      </w:r>
      <w:r>
        <w:rPr>
          <w:rFonts w:ascii="Times New Roman" w:hAnsi="Times New Roman"/>
        </w:rPr>
        <w:t>barnehagemyndighet</w:t>
      </w:r>
    </w:p>
    <w:sectPr w:rsidR="00017F74" w:rsidRPr="00017F74" w:rsidSect="007D476B">
      <w:headerReference w:type="default" r:id="rId9"/>
      <w:footerReference w:type="default" r:id="rId10"/>
      <w:pgSz w:w="11906" w:h="16838"/>
      <w:pgMar w:top="1702" w:right="1274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BCA" w:rsidRDefault="007F1BCA" w:rsidP="008F6C23">
      <w:r>
        <w:separator/>
      </w:r>
    </w:p>
  </w:endnote>
  <w:endnote w:type="continuationSeparator" w:id="0">
    <w:p w:rsidR="007F1BCA" w:rsidRDefault="007F1BCA" w:rsidP="008F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C23" w:rsidRDefault="008F6C23">
    <w:pPr>
      <w:pStyle w:val="Bunntekst"/>
    </w:pPr>
    <w:r w:rsidRPr="00F138FF">
      <w:rPr>
        <w:sz w:val="20"/>
      </w:rPr>
      <w:t>Enkeltvedtak om spesial</w:t>
    </w:r>
    <w:r w:rsidR="00BF3B6D">
      <w:rPr>
        <w:sz w:val="20"/>
      </w:rPr>
      <w:t>pedagogisk hjelp</w:t>
    </w:r>
    <w:r w:rsidRPr="00F138FF">
      <w:rPr>
        <w:sz w:val="20"/>
      </w:rPr>
      <w:t xml:space="preserve"> </w:t>
    </w:r>
    <w:r w:rsidR="00F138FF">
      <w:rPr>
        <w:sz w:val="20"/>
      </w:rPr>
      <w:t xml:space="preserve">– </w:t>
    </w:r>
    <w:r w:rsidR="0027556C">
      <w:rPr>
        <w:sz w:val="20"/>
        <w:u w:val="single"/>
      </w:rPr>
      <w:t>Avslag</w:t>
    </w:r>
    <w:r w:rsidR="00F138FF">
      <w:rPr>
        <w:sz w:val="20"/>
      </w:rPr>
      <w:t xml:space="preserve">          </w:t>
    </w:r>
    <w:r w:rsidRPr="00F138FF">
      <w:rPr>
        <w:sz w:val="20"/>
      </w:rPr>
      <w:t xml:space="preserve">      </w:t>
    </w:r>
    <w:r w:rsidRPr="00F138FF">
      <w:rPr>
        <w:sz w:val="20"/>
      </w:rPr>
      <w:tab/>
      <w:t>Unntatt offentlighet: Offl. § 13, jfr. fvl. § 13.1.1</w:t>
    </w:r>
    <w:r w:rsidR="007D476B">
      <w:tab/>
    </w:r>
    <w:r w:rsidR="007D476B">
      <w:fldChar w:fldCharType="begin"/>
    </w:r>
    <w:r w:rsidR="007D476B">
      <w:instrText>PAGE   \* MERGEFORMAT</w:instrText>
    </w:r>
    <w:r w:rsidR="007D476B">
      <w:fldChar w:fldCharType="separate"/>
    </w:r>
    <w:r w:rsidR="00057234">
      <w:rPr>
        <w:noProof/>
      </w:rPr>
      <w:t>1</w:t>
    </w:r>
    <w:r w:rsidR="007D476B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BCA" w:rsidRDefault="007F1BCA" w:rsidP="008F6C23">
      <w:r>
        <w:separator/>
      </w:r>
    </w:p>
  </w:footnote>
  <w:footnote w:type="continuationSeparator" w:id="0">
    <w:p w:rsidR="007F1BCA" w:rsidRDefault="007F1BCA" w:rsidP="008F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C23" w:rsidRPr="008F6C23" w:rsidRDefault="008F6C23" w:rsidP="008F6C23">
    <w:pPr>
      <w:tabs>
        <w:tab w:val="center" w:pos="4536"/>
        <w:tab w:val="right" w:pos="9072"/>
      </w:tabs>
    </w:pPr>
  </w:p>
  <w:p w:rsidR="008F6C23" w:rsidRDefault="008F6C2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E3613"/>
    <w:multiLevelType w:val="hybridMultilevel"/>
    <w:tmpl w:val="6CFA16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1644"/>
    <w:multiLevelType w:val="multilevel"/>
    <w:tmpl w:val="00200F74"/>
    <w:lvl w:ilvl="0">
      <w:start w:val="1"/>
      <w:numFmt w:val="decimal"/>
      <w:pStyle w:val="Oversk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PEszhk7l9hQeNwbpWNvdKVq21OvS+apbSaMyi3l5QMobQFJOIlZiZXCuJesJThzmW9hU8GP0LTXAQeEenWxkA==" w:salt="0AKFANZZUTiaWbeVi1K4n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C23"/>
    <w:rsid w:val="00017F74"/>
    <w:rsid w:val="00021F92"/>
    <w:rsid w:val="0004093D"/>
    <w:rsid w:val="00054864"/>
    <w:rsid w:val="00057234"/>
    <w:rsid w:val="000A00CD"/>
    <w:rsid w:val="001347EF"/>
    <w:rsid w:val="001C7C4A"/>
    <w:rsid w:val="002209CB"/>
    <w:rsid w:val="00236036"/>
    <w:rsid w:val="0027556C"/>
    <w:rsid w:val="002836F5"/>
    <w:rsid w:val="002C7A96"/>
    <w:rsid w:val="003D412D"/>
    <w:rsid w:val="003D544F"/>
    <w:rsid w:val="003F0989"/>
    <w:rsid w:val="00436152"/>
    <w:rsid w:val="00473C79"/>
    <w:rsid w:val="004B66F0"/>
    <w:rsid w:val="00501D32"/>
    <w:rsid w:val="005408A1"/>
    <w:rsid w:val="005471C4"/>
    <w:rsid w:val="00552CEC"/>
    <w:rsid w:val="00562776"/>
    <w:rsid w:val="005E0EEE"/>
    <w:rsid w:val="0066063D"/>
    <w:rsid w:val="00673781"/>
    <w:rsid w:val="006C71AF"/>
    <w:rsid w:val="0073681F"/>
    <w:rsid w:val="007D476B"/>
    <w:rsid w:val="007F1BCA"/>
    <w:rsid w:val="008754CC"/>
    <w:rsid w:val="0088241B"/>
    <w:rsid w:val="0089128E"/>
    <w:rsid w:val="00891BFE"/>
    <w:rsid w:val="008A27A4"/>
    <w:rsid w:val="008D3296"/>
    <w:rsid w:val="008D3AC2"/>
    <w:rsid w:val="008E5CAD"/>
    <w:rsid w:val="008F6C23"/>
    <w:rsid w:val="00935625"/>
    <w:rsid w:val="00972F19"/>
    <w:rsid w:val="009A34D4"/>
    <w:rsid w:val="009D1F79"/>
    <w:rsid w:val="00A17A76"/>
    <w:rsid w:val="00B52BA0"/>
    <w:rsid w:val="00BA0A0D"/>
    <w:rsid w:val="00BA1994"/>
    <w:rsid w:val="00BE19BD"/>
    <w:rsid w:val="00BF3B6D"/>
    <w:rsid w:val="00C8401B"/>
    <w:rsid w:val="00CA4423"/>
    <w:rsid w:val="00CC06ED"/>
    <w:rsid w:val="00CD460D"/>
    <w:rsid w:val="00CD537D"/>
    <w:rsid w:val="00D21F8B"/>
    <w:rsid w:val="00D922DA"/>
    <w:rsid w:val="00DD1C03"/>
    <w:rsid w:val="00DD4839"/>
    <w:rsid w:val="00E015D1"/>
    <w:rsid w:val="00E14EBA"/>
    <w:rsid w:val="00EC4C7C"/>
    <w:rsid w:val="00F138FF"/>
    <w:rsid w:val="00FF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F9F02E"/>
  <w15:chartTrackingRefBased/>
  <w15:docId w15:val="{6F2D8382-16A0-44B7-86A7-60CE945AE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6C23"/>
    <w:rPr>
      <w:rFonts w:ascii="Times New Roman" w:eastAsia="Times New Roman" w:hAnsi="Times New Roman"/>
      <w:spacing w:val="-10"/>
      <w:kern w:val="28"/>
      <w:position w:val="6"/>
      <w:sz w:val="24"/>
    </w:rPr>
  </w:style>
  <w:style w:type="paragraph" w:styleId="Overskrift1">
    <w:name w:val="heading 1"/>
    <w:basedOn w:val="Normal"/>
    <w:next w:val="Normal"/>
    <w:link w:val="Overskrift1Tegn"/>
    <w:qFormat/>
    <w:rsid w:val="00021F92"/>
    <w:pPr>
      <w:keepNext/>
      <w:numPr>
        <w:numId w:val="1"/>
      </w:numPr>
      <w:spacing w:before="240" w:after="60"/>
      <w:outlineLvl w:val="0"/>
    </w:pPr>
    <w:rPr>
      <w:b/>
      <w:sz w:val="32"/>
    </w:rPr>
  </w:style>
  <w:style w:type="paragraph" w:styleId="Overskrift2">
    <w:name w:val="heading 2"/>
    <w:basedOn w:val="Normal"/>
    <w:next w:val="Brdtekst"/>
    <w:link w:val="Overskrift2Tegn"/>
    <w:qFormat/>
    <w:rsid w:val="00021F92"/>
    <w:pPr>
      <w:keepNext/>
      <w:keepLines/>
      <w:numPr>
        <w:ilvl w:val="1"/>
        <w:numId w:val="1"/>
      </w:numPr>
      <w:spacing w:before="140" w:line="220" w:lineRule="atLeast"/>
      <w:outlineLvl w:val="1"/>
    </w:pPr>
    <w:rPr>
      <w:rFonts w:ascii="Arial" w:hAnsi="Arial"/>
      <w:b/>
      <w:spacing w:val="-4"/>
      <w:sz w:val="28"/>
    </w:rPr>
  </w:style>
  <w:style w:type="paragraph" w:styleId="Overskrift3">
    <w:name w:val="heading 3"/>
    <w:basedOn w:val="Normal"/>
    <w:next w:val="Normal"/>
    <w:link w:val="Overskrift3Tegn"/>
    <w:qFormat/>
    <w:rsid w:val="00021F92"/>
    <w:pPr>
      <w:keepNext/>
      <w:numPr>
        <w:ilvl w:val="2"/>
        <w:numId w:val="1"/>
      </w:numPr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021F92"/>
    <w:pPr>
      <w:keepNext/>
      <w:numPr>
        <w:ilvl w:val="3"/>
        <w:numId w:val="1"/>
      </w:numPr>
      <w:outlineLvl w:val="3"/>
    </w:pPr>
    <w:rPr>
      <w:b/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8F6C23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F6C23"/>
  </w:style>
  <w:style w:type="paragraph" w:styleId="Bunntekst">
    <w:name w:val="footer"/>
    <w:basedOn w:val="Normal"/>
    <w:link w:val="BunntekstTegn"/>
    <w:uiPriority w:val="99"/>
    <w:unhideWhenUsed/>
    <w:rsid w:val="008F6C2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F6C23"/>
  </w:style>
  <w:style w:type="paragraph" w:styleId="Ingenmellomrom">
    <w:name w:val="No Spacing"/>
    <w:uiPriority w:val="1"/>
    <w:qFormat/>
    <w:rsid w:val="008F6C23"/>
    <w:rPr>
      <w:sz w:val="22"/>
      <w:szCs w:val="22"/>
      <w:lang w:eastAsia="en-US"/>
    </w:rPr>
  </w:style>
  <w:style w:type="character" w:customStyle="1" w:styleId="Overskrift1Tegn">
    <w:name w:val="Overskrift 1 Tegn"/>
    <w:link w:val="Overskrift1"/>
    <w:rsid w:val="00021F92"/>
    <w:rPr>
      <w:rFonts w:ascii="Times New Roman" w:eastAsia="Times New Roman" w:hAnsi="Times New Roman" w:cs="Times New Roman"/>
      <w:b/>
      <w:spacing w:val="-10"/>
      <w:kern w:val="28"/>
      <w:position w:val="6"/>
      <w:sz w:val="32"/>
      <w:szCs w:val="20"/>
      <w:lang w:eastAsia="nb-NO"/>
    </w:rPr>
  </w:style>
  <w:style w:type="character" w:customStyle="1" w:styleId="Overskrift2Tegn">
    <w:name w:val="Overskrift 2 Tegn"/>
    <w:link w:val="Overskrift2"/>
    <w:rsid w:val="00021F92"/>
    <w:rPr>
      <w:rFonts w:ascii="Arial" w:eastAsia="Times New Roman" w:hAnsi="Arial" w:cs="Times New Roman"/>
      <w:b/>
      <w:spacing w:val="-4"/>
      <w:kern w:val="28"/>
      <w:position w:val="6"/>
      <w:sz w:val="28"/>
      <w:szCs w:val="20"/>
      <w:lang w:eastAsia="nb-NO"/>
    </w:rPr>
  </w:style>
  <w:style w:type="character" w:customStyle="1" w:styleId="Overskrift3Tegn">
    <w:name w:val="Overskrift 3 Tegn"/>
    <w:link w:val="Overskrift3"/>
    <w:rsid w:val="00021F92"/>
    <w:rPr>
      <w:rFonts w:ascii="Times New Roman" w:eastAsia="Times New Roman" w:hAnsi="Times New Roman" w:cs="Times New Roman"/>
      <w:b/>
      <w:spacing w:val="-10"/>
      <w:kern w:val="28"/>
      <w:position w:val="6"/>
      <w:sz w:val="24"/>
      <w:szCs w:val="20"/>
      <w:lang w:eastAsia="nb-NO"/>
    </w:rPr>
  </w:style>
  <w:style w:type="character" w:customStyle="1" w:styleId="Overskrift4Tegn">
    <w:name w:val="Overskrift 4 Tegn"/>
    <w:link w:val="Overskrift4"/>
    <w:rsid w:val="00021F92"/>
    <w:rPr>
      <w:rFonts w:ascii="Times New Roman" w:eastAsia="Times New Roman" w:hAnsi="Times New Roman" w:cs="Times New Roman"/>
      <w:b/>
      <w:spacing w:val="-10"/>
      <w:kern w:val="28"/>
      <w:position w:val="6"/>
      <w:sz w:val="28"/>
      <w:szCs w:val="20"/>
      <w:lang w:eastAsia="nb-NO"/>
    </w:rPr>
  </w:style>
  <w:style w:type="paragraph" w:styleId="Brdtekst">
    <w:name w:val="Body Text"/>
    <w:basedOn w:val="Normal"/>
    <w:link w:val="BrdtekstTegn"/>
    <w:uiPriority w:val="99"/>
    <w:semiHidden/>
    <w:unhideWhenUsed/>
    <w:rsid w:val="00021F92"/>
    <w:pPr>
      <w:spacing w:after="120"/>
    </w:pPr>
  </w:style>
  <w:style w:type="character" w:customStyle="1" w:styleId="BrdtekstTegn">
    <w:name w:val="Brødtekst Tegn"/>
    <w:link w:val="Brdtekst"/>
    <w:uiPriority w:val="99"/>
    <w:semiHidden/>
    <w:rsid w:val="00021F92"/>
    <w:rPr>
      <w:rFonts w:ascii="Times New Roman" w:eastAsia="Times New Roman" w:hAnsi="Times New Roman" w:cs="Times New Roman"/>
      <w:spacing w:val="-10"/>
      <w:kern w:val="28"/>
      <w:position w:val="6"/>
      <w:sz w:val="24"/>
      <w:szCs w:val="20"/>
      <w:lang w:eastAsia="nb-NO"/>
    </w:rPr>
  </w:style>
  <w:style w:type="table" w:styleId="Tabellrutenett">
    <w:name w:val="Table Grid"/>
    <w:basedOn w:val="Vanligtabell"/>
    <w:uiPriority w:val="59"/>
    <w:rsid w:val="008D3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66063D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6063D"/>
    <w:rPr>
      <w:rFonts w:ascii="Tahoma" w:eastAsia="Times New Roman" w:hAnsi="Tahoma" w:cs="Tahoma"/>
      <w:spacing w:val="-10"/>
      <w:kern w:val="28"/>
      <w:position w:val="6"/>
      <w:sz w:val="16"/>
      <w:szCs w:val="1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2191</Characters>
  <Application>Microsoft Office Word</Application>
  <DocSecurity>8</DocSecurity>
  <Lines>18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Vikna kommune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Hatland</dc:creator>
  <cp:keywords/>
  <cp:lastModifiedBy>Peder J. Bjørkmann</cp:lastModifiedBy>
  <cp:revision>2</cp:revision>
  <cp:lastPrinted>2015-12-10T10:29:00Z</cp:lastPrinted>
  <dcterms:created xsi:type="dcterms:W3CDTF">2021-05-28T08:04:00Z</dcterms:created>
  <dcterms:modified xsi:type="dcterms:W3CDTF">2021-05-28T08:04:00Z</dcterms:modified>
</cp:coreProperties>
</file>